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56"/>
      </w:tblGrid>
      <w:tr w:rsidR="005B6211" w:rsidRPr="005B6211" w:rsidTr="005B6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1" w:rsidRPr="005B6211" w:rsidRDefault="005B6211" w:rsidP="005B6211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caps/>
                <w:sz w:val="17"/>
                <w:szCs w:val="17"/>
                <w:lang w:eastAsia="pt-BR"/>
              </w:rPr>
              <w:t>CONVENÇÃO COLETIVA DE TRABALHO 2018/2019 </w:t>
            </w:r>
          </w:p>
        </w:tc>
      </w:tr>
      <w:tr w:rsidR="005B6211" w:rsidRPr="005B6211" w:rsidTr="005B62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6"/>
              <w:gridCol w:w="121"/>
              <w:gridCol w:w="1598"/>
            </w:tblGrid>
            <w:tr w:rsidR="005B6211" w:rsidRPr="005B6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211" w:rsidRPr="005B6211" w:rsidRDefault="005B6211" w:rsidP="005B6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</w:pPr>
                  <w:r w:rsidRPr="005B621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21" w:type="dxa"/>
                  <w:vAlign w:val="center"/>
                  <w:hideMark/>
                </w:tcPr>
                <w:p w:rsidR="005B6211" w:rsidRPr="005B6211" w:rsidRDefault="005B6211" w:rsidP="005B6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211" w:rsidRPr="005B6211" w:rsidRDefault="005B6211" w:rsidP="005B6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</w:pPr>
                  <w:r w:rsidRPr="005B6211"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  <w:t>MR025223/2018</w:t>
                  </w:r>
                </w:p>
              </w:tc>
            </w:tr>
            <w:tr w:rsidR="005B6211" w:rsidRPr="005B6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6211" w:rsidRPr="005B6211" w:rsidRDefault="005B6211" w:rsidP="005B6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</w:pPr>
                  <w:r w:rsidRPr="005B621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21" w:type="dxa"/>
                  <w:vAlign w:val="center"/>
                  <w:hideMark/>
                </w:tcPr>
                <w:p w:rsidR="005B6211" w:rsidRPr="005B6211" w:rsidRDefault="005B6211" w:rsidP="005B6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211" w:rsidRPr="005B6211" w:rsidRDefault="005B6211" w:rsidP="005B62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</w:pPr>
                  <w:r w:rsidRPr="005B6211"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  <w:t xml:space="preserve">28/05/2018 ÀS </w:t>
                  </w:r>
                  <w:proofErr w:type="gramStart"/>
                  <w:r w:rsidRPr="005B6211">
                    <w:rPr>
                      <w:rFonts w:ascii="Arial" w:eastAsia="Times New Roman" w:hAnsi="Arial" w:cs="Arial"/>
                      <w:sz w:val="17"/>
                      <w:szCs w:val="17"/>
                      <w:lang w:eastAsia="pt-BR"/>
                    </w:rPr>
                    <w:t>14:24</w:t>
                  </w:r>
                  <w:proofErr w:type="gramEnd"/>
                </w:p>
              </w:tc>
            </w:tr>
          </w:tbl>
          <w:p w:rsidR="005B6211" w:rsidRPr="005B6211" w:rsidRDefault="005B6211" w:rsidP="005B62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B6211" w:rsidRPr="005B6211" w:rsidTr="005B6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SINDICATO DO COMERCIO VAREJISTA DE SAO LEOPOLDO, CNPJ n. 91.100.339/0001-15, neste ato </w:t>
            </w:r>
            <w:proofErr w:type="gramStart"/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representado(</w:t>
            </w:r>
            <w:proofErr w:type="gramEnd"/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a) por seu Presidente, Sr(a). WALTER SEEWALD;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  <w:t> 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  <w:t>E 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representado(</w:t>
            </w:r>
            <w:proofErr w:type="gramEnd"/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a) por seu Presidente, Sr(a). LUIZ ROJERIO MARTINELLI;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  <w:t> 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  <w:t>celebram a presente CONVENÇÃO COLETIVA DE TRABALHO, estipulando as condições de trabalho previstas nas cláusulas seguintes: 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CLÁUSULA PRIMEIRA - VIGÊNCIA E DATA-BASE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  <w:t>As partes fixam a vigência da presente Convenção Coletiva de Trabalho no período de 01º de abril de 2018 a 31 de março de 2019 e a data-base da categoria em 01º de abril. 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CLÁUSULA SEGUNDA - ABRANGÊNCIA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  <w:t>A presente Convenção Coletiva de Trabalho abrangerá a(s) categoria(s)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Empregados no Comércio Varejista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, com abrangência territorial em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Portão/RS e São Leopoldo/RS</w:t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. </w:t>
            </w: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SALÁRIOS, REAJUSTES E PAGAMENTO </w:t>
            </w:r>
            <w:proofErr w:type="gramStart"/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proofErr w:type="gramEnd"/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REMUNERAÇÃO DSR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  <w:t>CLÁUSULA TERCEIRA - DA REMUNERAÇÃO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estabelecimentos comerciais da cidade de São Leopoldo e Portão, com representação legal do Sindicato do Comércio Varejista de São Leopoldo poderão exercer atividades com auxílio de empregados no dia;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31 de Maio de 2018, Quinta-Feira Feriado Municipal, em horário normal.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PRIMEIRO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Aos empregados que trabalharem na data referenciada na cláusula terceira, além de uma folga compensatória na semana </w:t>
            </w:r>
            <w:proofErr w:type="spellStart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subsequente</w:t>
            </w:r>
            <w:proofErr w:type="spellEnd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receberão um pagamento sob a forma de prêmio no valor de R$ 67,00 (sessenta e sete reais) que, em se tratando de parcela indenizatória não integrará o salário para qualquer efeito.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SEGUNDO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Eventuais horas extraordinárias prestadas na data serão remuneradas de acordo com as cláusulas previstas na Convenção Coletiva.</w:t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GRATIFICAÇÕES, ADICIONAIS, AUXÍLIOS E OUTROS </w:t>
            </w:r>
            <w:proofErr w:type="gramStart"/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proofErr w:type="gramEnd"/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AUXÍLIO TRANSPORTE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  <w:t>CLÁUSULA QUARTA - VALE TRANSPORTE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VALE TRANSPORTE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representadas pelo Sindicato Patronal Acordante</w:t>
            </w:r>
            <w:proofErr w:type="gramStart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fornecerão</w:t>
            </w:r>
            <w:proofErr w:type="gramEnd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os empregados, o vale transporte, de que trata a Lei 7819, de 30.09.87, regulamentado pelo Decreto 95.247, de 17.11.87, sendo a quantidade a ser fornecida proporcional e de acordo com o período do trabalho, ou seja, se for turno único serão dois os vales a serem fornecidos, mas se forem dois turnos serão quatro vales.</w:t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JORNADA DE TRABALHO – DURAÇÃO, DISTRIBUIÇÃO, CONTROLE, FALTAS </w:t>
            </w:r>
            <w:proofErr w:type="gramStart"/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proofErr w:type="gramEnd"/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DURAÇÃO E HORÁRIO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  <w:t>CLÁUSULA QUINTA - OBJETO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trabalharem na data referenciada na cláusula terceira serão indenizados pelo valor do salário dia nas seguintes situações: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- empregado demitido da empresa antes da data em que gozaria o descanso compensatório;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b) - empregados que estiver em gozo de férias na data em que deveria ocorrer o descanso compensatório; </w:t>
            </w:r>
            <w:proofErr w:type="gramStart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proofErr w:type="gramEnd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c) - empregado que estiver com contrato de trabalho suspenso no dia em que compensaria o trabalho aos feriados.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proofErr w:type="gramStart"/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CLÁUSULA SEXTA - HORÁRIO DE TRABALHO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proofErr w:type="gramEnd"/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 HORÁRIO DE TRABALHO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horário de trabalho no feriado não poderá exceder oito horas. Em casos especiais o horário poderá ser prorrogado por mais duas horas.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ÚNICO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ficam obrigadas a manter em lugar visível e de fácil acesso </w:t>
            </w:r>
            <w:proofErr w:type="gramStart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escala dos empregados que trabalharão no feriado.</w:t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DISPOSIÇÕES GERAIS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DESCUMPRIMENTO DO INSTRUMENTO COLETIVO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  <w:t>CLÁUSULA SÉTIMA - MULTA POR DESCUMPRIMENTO DO ACORDO </w:t>
            </w: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br/>
            </w: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MULTA POR DESCUMPRIMENTO DO ACORDO</w:t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Pelo descumprimento de qualquer das cláusulas do presente acordo, que contenham obrigação de fazer, as empresas pagarão a seus empregados, através do Sindicato Profissional, uma multa no valor equivalente a 10% (dez por cento) do salário mínimo nacional vigente à época do descumprimento e R$ 500,00 (quinhentos reais) para o Sindicato da Categoria Profissional.</w:t>
            </w:r>
          </w:p>
          <w:p w:rsidR="005B6211" w:rsidRPr="005B6211" w:rsidRDefault="005B6211" w:rsidP="005B621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5B6211" w:rsidRPr="005B62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6211" w:rsidRPr="005B6211" w:rsidRDefault="005B6211" w:rsidP="005B6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WALTER SEEWALD </w:t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SAO LEOPOLDO </w:t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B6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ANEXOS</w:t>
            </w: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ANEXO I - ATA DE ASSEMBLÉIA DOS EMPREGADOS NO COMÉRCIO DE SÃO LEOPOLDO</w:t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hyperlink r:id="rId4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5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6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7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8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9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0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1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2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hyperlink r:id="rId13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4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hyperlink r:id="rId15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6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7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8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19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20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21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  <w:hyperlink r:id="rId22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ANEXO II - ATA DE POSSE SINDICATO DOS EMPREGADOS NO COMÉRCIO VAREJISTA DE SÃO LEOPOLDO</w:t>
            </w:r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5B6211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br/>
            </w:r>
          </w:p>
          <w:p w:rsidR="005B6211" w:rsidRPr="005B6211" w:rsidRDefault="005B6211" w:rsidP="005B62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hyperlink r:id="rId23" w:tgtFrame="_blank" w:history="1">
              <w:r w:rsidRPr="005B6211">
                <w:rPr>
                  <w:rFonts w:ascii="Arial" w:eastAsia="Times New Roman" w:hAnsi="Arial" w:cs="Arial"/>
                  <w:color w:val="0000FF"/>
                  <w:sz w:val="17"/>
                  <w:u w:val="single"/>
                  <w:lang w:eastAsia="pt-BR"/>
                </w:rPr>
                <w:t>Anexo (PDF)</w:t>
              </w:r>
            </w:hyperlink>
          </w:p>
          <w:p w:rsidR="005B6211" w:rsidRPr="005B6211" w:rsidRDefault="005B6211" w:rsidP="005B62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</w:tr>
    </w:tbl>
    <w:p w:rsidR="007905D1" w:rsidRDefault="005B6211"/>
    <w:sectPr w:rsidR="007905D1" w:rsidSect="005B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211"/>
    <w:rsid w:val="005B6211"/>
    <w:rsid w:val="0065135D"/>
    <w:rsid w:val="00973200"/>
    <w:rsid w:val="00B0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62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B6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17252_20182018_04_13T14_37_03.pdf" TargetMode="External"/><Relationship Id="rId13" Type="http://schemas.openxmlformats.org/officeDocument/2006/relationships/hyperlink" Target="http://www3.mte.gov.br/sistemas/mediador/imagemAnexo/MR017252_20182018_04_13T14_39_30.pdf" TargetMode="External"/><Relationship Id="rId18" Type="http://schemas.openxmlformats.org/officeDocument/2006/relationships/hyperlink" Target="http://www3.mte.gov.br/sistemas/mediador/imagemAnexo/MR017252_20182018_04_13T14_41_5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mte.gov.br/sistemas/mediador/imagemAnexo/MR017252_20182018_04_13T14_44_55.pdf" TargetMode="External"/><Relationship Id="rId7" Type="http://schemas.openxmlformats.org/officeDocument/2006/relationships/hyperlink" Target="http://www3.mte.gov.br/sistemas/mediador/imagemAnexo/MR017252_20182018_04_13T14_36_42.pdf" TargetMode="External"/><Relationship Id="rId12" Type="http://schemas.openxmlformats.org/officeDocument/2006/relationships/hyperlink" Target="http://www3.mte.gov.br/sistemas/mediador/imagemAnexo/MR017252_20182018_04_13T14_38_53.pdf" TargetMode="External"/><Relationship Id="rId17" Type="http://schemas.openxmlformats.org/officeDocument/2006/relationships/hyperlink" Target="http://www3.mte.gov.br/sistemas/mediador/imagemAnexo/MR017252_20182018_04_13T14_41_22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3.mte.gov.br/sistemas/mediador/imagemAnexo/MR017252_20182018_04_13T14_40_45.pdf" TargetMode="External"/><Relationship Id="rId20" Type="http://schemas.openxmlformats.org/officeDocument/2006/relationships/hyperlink" Target="http://www3.mte.gov.br/sistemas/mediador/imagemAnexo/MR017252_20182018_04_13T14_43_4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17252_20182018_04_13T14_36_23.pdf" TargetMode="External"/><Relationship Id="rId11" Type="http://schemas.openxmlformats.org/officeDocument/2006/relationships/hyperlink" Target="http://www3.mte.gov.br/sistemas/mediador/imagemAnexo/MR017252_20182018_04_13T14_38_23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7252_20182018_04_13T14_35_53.pdf" TargetMode="External"/><Relationship Id="rId15" Type="http://schemas.openxmlformats.org/officeDocument/2006/relationships/hyperlink" Target="http://www3.mte.gov.br/sistemas/mediador/imagemAnexo/MR017252_20182018_04_13T14_40_20.pdf" TargetMode="External"/><Relationship Id="rId23" Type="http://schemas.openxmlformats.org/officeDocument/2006/relationships/hyperlink" Target="http://www3.mte.gov.br/sistemas/mediador/imagemAnexo/MR017252_20182018_04_13T08_25_00.pdf" TargetMode="External"/><Relationship Id="rId10" Type="http://schemas.openxmlformats.org/officeDocument/2006/relationships/hyperlink" Target="http://www3.mte.gov.br/sistemas/mediador/imagemAnexo/MR017252_20182018_04_13T14_37_53.pdf" TargetMode="External"/><Relationship Id="rId19" Type="http://schemas.openxmlformats.org/officeDocument/2006/relationships/hyperlink" Target="http://www3.mte.gov.br/sistemas/mediador/imagemAnexo/MR017252_20182018_04_13T14_42_53.pdf" TargetMode="External"/><Relationship Id="rId4" Type="http://schemas.openxmlformats.org/officeDocument/2006/relationships/hyperlink" Target="http://www3.mte.gov.br/sistemas/mediador/imagemAnexo/MR017252_20182018_04_13T14_35_22.pdf" TargetMode="External"/><Relationship Id="rId9" Type="http://schemas.openxmlformats.org/officeDocument/2006/relationships/hyperlink" Target="http://www3.mte.gov.br/sistemas/mediador/imagemAnexo/MR017252_20182018_04_13T14_37_30.pdf" TargetMode="External"/><Relationship Id="rId14" Type="http://schemas.openxmlformats.org/officeDocument/2006/relationships/hyperlink" Target="http://www3.mte.gov.br/sistemas/mediador/imagemAnexo/MR017252_20182018_04_13T14_39_50.pdf" TargetMode="External"/><Relationship Id="rId22" Type="http://schemas.openxmlformats.org/officeDocument/2006/relationships/hyperlink" Target="http://www3.mte.gov.br/sistemas/mediador/imagemAnexo/MR017252_20182018_04_13T14_45_5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2018-05-28T19:25:00Z</dcterms:created>
  <dcterms:modified xsi:type="dcterms:W3CDTF">2018-05-28T19:26:00Z</dcterms:modified>
</cp:coreProperties>
</file>