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10" w:type="dxa"/>
        <w:tblCellSpacing w:w="0" w:type="dxa"/>
        <w:tblCellMar>
          <w:left w:w="0" w:type="dxa"/>
          <w:right w:w="0" w:type="dxa"/>
        </w:tblCellMar>
        <w:tblLook w:val="04A0"/>
      </w:tblPr>
      <w:tblGrid>
        <w:gridCol w:w="10110"/>
      </w:tblGrid>
      <w:tr w:rsidR="001F63C3" w:rsidRPr="001F63C3" w:rsidTr="001F63C3">
        <w:trPr>
          <w:tblCellSpacing w:w="0" w:type="dxa"/>
        </w:trPr>
        <w:tc>
          <w:tcPr>
            <w:tcW w:w="0" w:type="auto"/>
            <w:vAlign w:val="center"/>
            <w:hideMark/>
          </w:tcPr>
          <w:p w:rsidR="001F63C3" w:rsidRPr="001F63C3" w:rsidRDefault="001F63C3" w:rsidP="001F63C3">
            <w:pPr>
              <w:spacing w:after="240" w:line="240" w:lineRule="auto"/>
              <w:jc w:val="center"/>
              <w:rPr>
                <w:rFonts w:ascii="Arial" w:eastAsia="Times New Roman" w:hAnsi="Arial" w:cs="Arial"/>
                <w:caps/>
                <w:sz w:val="21"/>
                <w:szCs w:val="21"/>
                <w:lang w:eastAsia="pt-BR"/>
              </w:rPr>
            </w:pPr>
            <w:r w:rsidRPr="001F63C3">
              <w:rPr>
                <w:rFonts w:ascii="Arial" w:eastAsia="Times New Roman" w:hAnsi="Arial" w:cs="Arial"/>
                <w:b/>
                <w:bCs/>
                <w:caps/>
                <w:sz w:val="21"/>
                <w:szCs w:val="21"/>
                <w:lang w:eastAsia="pt-BR"/>
              </w:rPr>
              <w:t>CONVENÇÃO COLETIVA DE TRABALHO 2015/2016</w:t>
            </w:r>
            <w:r w:rsidRPr="001F63C3">
              <w:rPr>
                <w:rFonts w:ascii="Arial" w:eastAsia="Times New Roman" w:hAnsi="Arial" w:cs="Arial"/>
                <w:b/>
                <w:bCs/>
                <w:caps/>
                <w:sz w:val="21"/>
                <w:lang w:eastAsia="pt-BR"/>
              </w:rPr>
              <w:t> </w:t>
            </w:r>
          </w:p>
        </w:tc>
      </w:tr>
      <w:tr w:rsidR="001F63C3" w:rsidRPr="001F63C3" w:rsidTr="001F63C3">
        <w:trPr>
          <w:tblCellSpacing w:w="0" w:type="dxa"/>
        </w:trPr>
        <w:tc>
          <w:tcPr>
            <w:tcW w:w="0" w:type="auto"/>
            <w:vAlign w:val="center"/>
            <w:hideMark/>
          </w:tcPr>
          <w:tbl>
            <w:tblPr>
              <w:tblW w:w="0" w:type="auto"/>
              <w:tblCellSpacing w:w="0" w:type="dxa"/>
              <w:tblCellMar>
                <w:left w:w="0" w:type="dxa"/>
                <w:right w:w="0" w:type="dxa"/>
              </w:tblCellMar>
              <w:tblLook w:val="04A0"/>
            </w:tblPr>
            <w:tblGrid>
              <w:gridCol w:w="3874"/>
              <w:gridCol w:w="150"/>
              <w:gridCol w:w="1974"/>
            </w:tblGrid>
            <w:tr w:rsidR="001F63C3" w:rsidRPr="001F63C3">
              <w:trPr>
                <w:tblCellSpacing w:w="0" w:type="dxa"/>
              </w:trPr>
              <w:tc>
                <w:tcPr>
                  <w:tcW w:w="0" w:type="auto"/>
                  <w:vAlign w:val="center"/>
                  <w:hideMark/>
                </w:tcPr>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t>NÚMERO DA SOLICITAÇÃO:</w:t>
                  </w:r>
                </w:p>
              </w:tc>
              <w:tc>
                <w:tcPr>
                  <w:tcW w:w="150" w:type="dxa"/>
                  <w:vAlign w:val="center"/>
                  <w:hideMark/>
                </w:tcPr>
                <w:p w:rsidR="001F63C3" w:rsidRPr="001F63C3" w:rsidRDefault="001F63C3" w:rsidP="001F63C3">
                  <w:pPr>
                    <w:spacing w:after="0" w:line="240" w:lineRule="auto"/>
                    <w:rPr>
                      <w:rFonts w:ascii="Arial" w:eastAsia="Times New Roman" w:hAnsi="Arial" w:cs="Arial"/>
                      <w:sz w:val="21"/>
                      <w:szCs w:val="21"/>
                      <w:lang w:eastAsia="pt-BR"/>
                    </w:rPr>
                  </w:pPr>
                </w:p>
              </w:tc>
              <w:tc>
                <w:tcPr>
                  <w:tcW w:w="0" w:type="auto"/>
                  <w:vAlign w:val="center"/>
                  <w:hideMark/>
                </w:tcPr>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t>MR046330/2015</w:t>
                  </w:r>
                </w:p>
              </w:tc>
            </w:tr>
            <w:tr w:rsidR="001F63C3" w:rsidRPr="001F63C3">
              <w:trPr>
                <w:tblCellSpacing w:w="0" w:type="dxa"/>
              </w:trPr>
              <w:tc>
                <w:tcPr>
                  <w:tcW w:w="0" w:type="auto"/>
                  <w:vAlign w:val="center"/>
                  <w:hideMark/>
                </w:tcPr>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t>DATA E HORÁRIO DA TRANSMISSÃO:</w:t>
                  </w:r>
                </w:p>
              </w:tc>
              <w:tc>
                <w:tcPr>
                  <w:tcW w:w="150" w:type="dxa"/>
                  <w:vAlign w:val="center"/>
                  <w:hideMark/>
                </w:tcPr>
                <w:p w:rsidR="001F63C3" w:rsidRPr="001F63C3" w:rsidRDefault="001F63C3" w:rsidP="001F63C3">
                  <w:pPr>
                    <w:spacing w:after="0" w:line="240" w:lineRule="auto"/>
                    <w:rPr>
                      <w:rFonts w:ascii="Arial" w:eastAsia="Times New Roman" w:hAnsi="Arial" w:cs="Arial"/>
                      <w:sz w:val="21"/>
                      <w:szCs w:val="21"/>
                      <w:lang w:eastAsia="pt-BR"/>
                    </w:rPr>
                  </w:pPr>
                </w:p>
              </w:tc>
              <w:tc>
                <w:tcPr>
                  <w:tcW w:w="0" w:type="auto"/>
                  <w:vAlign w:val="center"/>
                  <w:hideMark/>
                </w:tcPr>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t xml:space="preserve">20/07/2015 ÀS </w:t>
                  </w:r>
                  <w:proofErr w:type="gramStart"/>
                  <w:r w:rsidRPr="001F63C3">
                    <w:rPr>
                      <w:rFonts w:ascii="Arial" w:eastAsia="Times New Roman" w:hAnsi="Arial" w:cs="Arial"/>
                      <w:sz w:val="21"/>
                      <w:szCs w:val="21"/>
                      <w:lang w:eastAsia="pt-BR"/>
                    </w:rPr>
                    <w:t>14:28</w:t>
                  </w:r>
                  <w:proofErr w:type="gramEnd"/>
                </w:p>
              </w:tc>
            </w:tr>
          </w:tbl>
          <w:p w:rsidR="001F63C3" w:rsidRPr="001F63C3" w:rsidRDefault="001F63C3" w:rsidP="001F63C3">
            <w:pPr>
              <w:spacing w:after="240" w:line="240" w:lineRule="auto"/>
              <w:rPr>
                <w:rFonts w:ascii="Times New Roman" w:eastAsia="Times New Roman" w:hAnsi="Times New Roman" w:cs="Times New Roman"/>
                <w:sz w:val="24"/>
                <w:szCs w:val="24"/>
                <w:lang w:eastAsia="pt-BR"/>
              </w:rPr>
            </w:pPr>
          </w:p>
        </w:tc>
      </w:tr>
      <w:tr w:rsidR="001F63C3" w:rsidRPr="001F63C3" w:rsidTr="001F63C3">
        <w:trPr>
          <w:tblCellSpacing w:w="0" w:type="dxa"/>
        </w:trPr>
        <w:tc>
          <w:tcPr>
            <w:tcW w:w="0" w:type="auto"/>
            <w:vAlign w:val="center"/>
            <w:hideMark/>
          </w:tcPr>
          <w:p w:rsidR="001F63C3" w:rsidRPr="001F63C3" w:rsidRDefault="001F63C3" w:rsidP="001F63C3">
            <w:pPr>
              <w:spacing w:before="100" w:beforeAutospacing="1" w:after="100" w:afterAutospacing="1"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t xml:space="preserve">SINDICATO INTERMUNICIPAL DOS CONCESSIONARIOS E DIST DE VEIC NO ESTADO RGS, CNPJ n. 04.243.203/0001-60, neste ato </w:t>
            </w:r>
            <w:proofErr w:type="gramStart"/>
            <w:r w:rsidRPr="001F63C3">
              <w:rPr>
                <w:rFonts w:ascii="Arial" w:eastAsia="Times New Roman" w:hAnsi="Arial" w:cs="Arial"/>
                <w:sz w:val="21"/>
                <w:szCs w:val="21"/>
                <w:lang w:eastAsia="pt-BR"/>
              </w:rPr>
              <w:t>representado(</w:t>
            </w:r>
            <w:proofErr w:type="gramEnd"/>
            <w:r w:rsidRPr="001F63C3">
              <w:rPr>
                <w:rFonts w:ascii="Arial" w:eastAsia="Times New Roman" w:hAnsi="Arial" w:cs="Arial"/>
                <w:sz w:val="21"/>
                <w:szCs w:val="21"/>
                <w:lang w:eastAsia="pt-BR"/>
              </w:rPr>
              <w:t>a) por seu Procurador, Sr(a). EURICO LUIZ RAMOS SPENGLER;</w:t>
            </w:r>
            <w:r w:rsidRPr="001F63C3">
              <w:rPr>
                <w:rFonts w:ascii="Arial" w:eastAsia="Times New Roman" w:hAnsi="Arial" w:cs="Arial"/>
                <w:sz w:val="21"/>
                <w:szCs w:val="21"/>
                <w:lang w:eastAsia="pt-BR"/>
              </w:rPr>
              <w:br/>
              <w:t> </w:t>
            </w:r>
            <w:r w:rsidRPr="001F63C3">
              <w:rPr>
                <w:rFonts w:ascii="Arial" w:eastAsia="Times New Roman" w:hAnsi="Arial" w:cs="Arial"/>
                <w:sz w:val="21"/>
                <w:szCs w:val="21"/>
                <w:lang w:eastAsia="pt-BR"/>
              </w:rPr>
              <w:br/>
              <w:t>E</w:t>
            </w:r>
            <w:r w:rsidRPr="001F63C3">
              <w:rPr>
                <w:rFonts w:ascii="Arial" w:eastAsia="Times New Roman" w:hAnsi="Arial" w:cs="Arial"/>
                <w:sz w:val="21"/>
                <w:lang w:eastAsia="pt-BR"/>
              </w:rPr>
              <w:t> </w:t>
            </w:r>
            <w:r w:rsidRPr="001F63C3">
              <w:rPr>
                <w:rFonts w:ascii="Arial" w:eastAsia="Times New Roman" w:hAnsi="Arial" w:cs="Arial"/>
                <w:sz w:val="21"/>
                <w:szCs w:val="21"/>
                <w:lang w:eastAsia="pt-BR"/>
              </w:rPr>
              <w:br/>
            </w:r>
            <w:r w:rsidRPr="001F63C3">
              <w:rPr>
                <w:rFonts w:ascii="Arial" w:eastAsia="Times New Roman" w:hAnsi="Arial" w:cs="Arial"/>
                <w:sz w:val="21"/>
                <w:szCs w:val="21"/>
                <w:lang w:eastAsia="pt-BR"/>
              </w:rPr>
              <w:br/>
              <w:t xml:space="preserve">SINDICATO DOS EMPREGADOS NO COMERCIO DE SAO LEOPOLDO, CNPJ n. 96.757.612/0001-00, neste ato </w:t>
            </w:r>
            <w:proofErr w:type="gramStart"/>
            <w:r w:rsidRPr="001F63C3">
              <w:rPr>
                <w:rFonts w:ascii="Arial" w:eastAsia="Times New Roman" w:hAnsi="Arial" w:cs="Arial"/>
                <w:sz w:val="21"/>
                <w:szCs w:val="21"/>
                <w:lang w:eastAsia="pt-BR"/>
              </w:rPr>
              <w:t>representado(</w:t>
            </w:r>
            <w:proofErr w:type="gramEnd"/>
            <w:r w:rsidRPr="001F63C3">
              <w:rPr>
                <w:rFonts w:ascii="Arial" w:eastAsia="Times New Roman" w:hAnsi="Arial" w:cs="Arial"/>
                <w:sz w:val="21"/>
                <w:szCs w:val="21"/>
                <w:lang w:eastAsia="pt-BR"/>
              </w:rPr>
              <w:t>a) por seu Procurador, Sr(a). REGINA ADYLLES ENDLER GUIMARAES;</w:t>
            </w:r>
            <w:r w:rsidRPr="001F63C3">
              <w:rPr>
                <w:rFonts w:ascii="Arial" w:eastAsia="Times New Roman" w:hAnsi="Arial" w:cs="Arial"/>
                <w:sz w:val="21"/>
                <w:szCs w:val="21"/>
                <w:lang w:eastAsia="pt-BR"/>
              </w:rPr>
              <w:br/>
              <w:t> </w:t>
            </w:r>
            <w:r w:rsidRPr="001F63C3">
              <w:rPr>
                <w:rFonts w:ascii="Arial" w:eastAsia="Times New Roman" w:hAnsi="Arial" w:cs="Arial"/>
                <w:sz w:val="21"/>
                <w:szCs w:val="21"/>
                <w:lang w:eastAsia="pt-BR"/>
              </w:rPr>
              <w:br/>
              <w:t>celebram a presente CONVENÇÃO COLETIVA DE TRABALHO, estipulando as condições de trabalho previstas nas cláusulas seguintes:</w:t>
            </w:r>
            <w:r w:rsidRPr="001F63C3">
              <w:rPr>
                <w:rFonts w:ascii="Arial" w:eastAsia="Times New Roman" w:hAnsi="Arial" w:cs="Arial"/>
                <w:sz w:val="21"/>
                <w:lang w:eastAsia="pt-BR"/>
              </w:rPr>
              <w:t> </w:t>
            </w:r>
            <w:r w:rsidRPr="001F63C3">
              <w:rPr>
                <w:rFonts w:ascii="Arial" w:eastAsia="Times New Roman" w:hAnsi="Arial" w:cs="Arial"/>
                <w:sz w:val="21"/>
                <w:szCs w:val="21"/>
                <w:lang w:eastAsia="pt-BR"/>
              </w:rPr>
              <w:br/>
            </w: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CLÁUSULA PRIMEIRA - VIGÊNCIA E DATA-BASE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t>As partes fixam a vigência da presente Convenção Coletiva de Trabalho no período de 01º de abril de 2015 a 31 de março de 2016 e a data-base da categoria em 01º de abril.</w:t>
            </w:r>
            <w:r w:rsidRPr="001F63C3">
              <w:rPr>
                <w:rFonts w:ascii="Arial" w:eastAsia="Times New Roman" w:hAnsi="Arial" w:cs="Arial"/>
                <w:sz w:val="21"/>
                <w:lang w:eastAsia="pt-BR"/>
              </w:rPr>
              <w:t> </w:t>
            </w:r>
            <w:r w:rsidRPr="001F63C3">
              <w:rPr>
                <w:rFonts w:ascii="Arial" w:eastAsia="Times New Roman" w:hAnsi="Arial" w:cs="Arial"/>
                <w:sz w:val="21"/>
                <w:szCs w:val="21"/>
                <w:lang w:eastAsia="pt-BR"/>
              </w:rPr>
              <w:br/>
            </w:r>
            <w:r w:rsidRPr="001F63C3">
              <w:rPr>
                <w:rFonts w:ascii="Arial" w:eastAsia="Times New Roman" w:hAnsi="Arial" w:cs="Arial"/>
                <w:sz w:val="21"/>
                <w:szCs w:val="21"/>
                <w:lang w:eastAsia="pt-BR"/>
              </w:rPr>
              <w:br/>
            </w: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CLÁUSULA SEGUNDA - ABRANGÊNCIA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t>A presente Convenção Coletiva de Trabalho abrangerá a(s) categoria(s)</w:t>
            </w:r>
            <w:r w:rsidRPr="001F63C3">
              <w:rPr>
                <w:rFonts w:ascii="Arial" w:eastAsia="Times New Roman" w:hAnsi="Arial" w:cs="Arial"/>
                <w:sz w:val="21"/>
                <w:lang w:eastAsia="pt-BR"/>
              </w:rPr>
              <w:t> </w:t>
            </w:r>
            <w:r w:rsidRPr="001F63C3">
              <w:rPr>
                <w:rFonts w:ascii="Arial" w:eastAsia="Times New Roman" w:hAnsi="Arial" w:cs="Arial"/>
                <w:b/>
                <w:bCs/>
                <w:sz w:val="21"/>
                <w:szCs w:val="21"/>
                <w:lang w:eastAsia="pt-BR"/>
              </w:rPr>
              <w:t xml:space="preserve">empregados no </w:t>
            </w:r>
            <w:proofErr w:type="gramStart"/>
            <w:r w:rsidRPr="001F63C3">
              <w:rPr>
                <w:rFonts w:ascii="Arial" w:eastAsia="Times New Roman" w:hAnsi="Arial" w:cs="Arial"/>
                <w:b/>
                <w:bCs/>
                <w:sz w:val="21"/>
                <w:szCs w:val="21"/>
                <w:lang w:eastAsia="pt-BR"/>
              </w:rPr>
              <w:t>Comércio</w:t>
            </w:r>
            <w:r w:rsidRPr="001F63C3">
              <w:rPr>
                <w:rFonts w:ascii="Arial" w:eastAsia="Times New Roman" w:hAnsi="Arial" w:cs="Arial"/>
                <w:b/>
                <w:bCs/>
                <w:sz w:val="21"/>
                <w:lang w:eastAsia="pt-BR"/>
              </w:rPr>
              <w:t> </w:t>
            </w:r>
            <w:r w:rsidRPr="001F63C3">
              <w:rPr>
                <w:rFonts w:ascii="Arial" w:eastAsia="Times New Roman" w:hAnsi="Arial" w:cs="Arial"/>
                <w:sz w:val="21"/>
                <w:szCs w:val="21"/>
                <w:lang w:eastAsia="pt-BR"/>
              </w:rPr>
              <w:t>,</w:t>
            </w:r>
            <w:proofErr w:type="gramEnd"/>
            <w:r w:rsidRPr="001F63C3">
              <w:rPr>
                <w:rFonts w:ascii="Arial" w:eastAsia="Times New Roman" w:hAnsi="Arial" w:cs="Arial"/>
                <w:sz w:val="21"/>
                <w:szCs w:val="21"/>
                <w:lang w:eastAsia="pt-BR"/>
              </w:rPr>
              <w:t xml:space="preserve"> com abrangência territorial em</w:t>
            </w:r>
            <w:r w:rsidRPr="001F63C3">
              <w:rPr>
                <w:rFonts w:ascii="Arial" w:eastAsia="Times New Roman" w:hAnsi="Arial" w:cs="Arial"/>
                <w:sz w:val="21"/>
                <w:lang w:eastAsia="pt-BR"/>
              </w:rPr>
              <w:t> </w:t>
            </w:r>
            <w:r w:rsidRPr="001F63C3">
              <w:rPr>
                <w:rFonts w:ascii="Arial" w:eastAsia="Times New Roman" w:hAnsi="Arial" w:cs="Arial"/>
                <w:b/>
                <w:bCs/>
                <w:sz w:val="21"/>
                <w:szCs w:val="21"/>
                <w:lang w:eastAsia="pt-BR"/>
              </w:rPr>
              <w:t>Esteio/RS, Portão/RS, São Leopoldo/RS e Sapucaia do Sul/RS</w:t>
            </w:r>
            <w:r w:rsidRPr="001F63C3">
              <w:rPr>
                <w:rFonts w:ascii="Arial" w:eastAsia="Times New Roman" w:hAnsi="Arial" w:cs="Arial"/>
                <w:sz w:val="21"/>
                <w:szCs w:val="21"/>
                <w:lang w:eastAsia="pt-BR"/>
              </w:rPr>
              <w:t>.</w:t>
            </w:r>
            <w:r w:rsidRPr="001F63C3">
              <w:rPr>
                <w:rFonts w:ascii="Arial" w:eastAsia="Times New Roman" w:hAnsi="Arial" w:cs="Arial"/>
                <w:sz w:val="21"/>
                <w:lang w:eastAsia="pt-BR"/>
              </w:rPr>
              <w:t> </w:t>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SALÁRIOS, REAJUSTES E PAGAMENTO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PISO SALARIAL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TERCEIRA - SALÁRIOS MÍNIMOS PROFISSIONAIS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Ficam instituídos os seguintes salários mínimos profissionais, que vigorarão a partir de</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01 de abril de 2015</w:t>
            </w:r>
            <w:r w:rsidRPr="001F63C3">
              <w:rPr>
                <w:rFonts w:ascii="Times New Roman" w:eastAsia="Times New Roman" w:hAnsi="Times New Roman" w:cs="Times New Roman"/>
                <w:sz w:val="27"/>
                <w:szCs w:val="27"/>
                <w:lang w:eastAsia="pt-BR"/>
              </w:rPr>
              <w: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I) Empregados que percebam exclusivamente comissões ou misto (fixo + comissões), ficando assegurado que o somatório destas parcelas não será inferior a</w:t>
            </w:r>
            <w:proofErr w:type="gramStart"/>
            <w:r w:rsidRPr="001F63C3">
              <w:rPr>
                <w:rFonts w:ascii="Times New Roman" w:eastAsia="Times New Roman" w:hAnsi="Times New Roman" w:cs="Times New Roman"/>
                <w:sz w:val="27"/>
                <w:szCs w:val="27"/>
                <w:lang w:eastAsia="pt-BR"/>
              </w:rPr>
              <w:t xml:space="preserve">  </w:t>
            </w:r>
            <w:proofErr w:type="gramEnd"/>
            <w:r w:rsidRPr="001F63C3">
              <w:rPr>
                <w:rFonts w:ascii="Times New Roman" w:eastAsia="Times New Roman" w:hAnsi="Times New Roman" w:cs="Times New Roman"/>
                <w:sz w:val="27"/>
                <w:szCs w:val="27"/>
                <w:lang w:eastAsia="pt-BR"/>
              </w:rPr>
              <w:t>–</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R$ 1.121,00 ( um mil cento e vinte um reais)</w:t>
            </w:r>
            <w:r w:rsidRPr="001F63C3">
              <w:rPr>
                <w:rFonts w:ascii="Times New Roman" w:eastAsia="Times New Roman" w:hAnsi="Times New Roman" w:cs="Times New Roman"/>
                <w:sz w:val="27"/>
                <w:szCs w:val="27"/>
                <w:lang w:eastAsia="pt-BR"/>
              </w:rPr>
              <w: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sz w:val="27"/>
                <w:szCs w:val="27"/>
                <w:lang w:eastAsia="pt-BR"/>
              </w:rPr>
              <w:t>II)</w:t>
            </w:r>
            <w:proofErr w:type="gramEnd"/>
            <w:r w:rsidRPr="001F63C3">
              <w:rPr>
                <w:rFonts w:ascii="Times New Roman" w:eastAsia="Times New Roman" w:hAnsi="Times New Roman" w:cs="Times New Roman"/>
                <w:sz w:val="27"/>
                <w:szCs w:val="27"/>
                <w:lang w:eastAsia="pt-BR"/>
              </w:rPr>
              <w:t xml:space="preserve"> Empregados remunerados com salário fixo –</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R$ 1.080,00 (um mil e oitenta reais)</w:t>
            </w:r>
            <w:r w:rsidRPr="001F63C3">
              <w:rPr>
                <w:rFonts w:ascii="Times New Roman" w:eastAsia="Times New Roman" w:hAnsi="Times New Roman" w:cs="Times New Roman"/>
                <w:sz w:val="27"/>
                <w:szCs w:val="27"/>
                <w:lang w:eastAsia="pt-BR"/>
              </w:rPr>
              <w: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III) Empregados ocupados em limpeza e “office-boy” menor –</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R$ 1.005,00 (um mil e cinco reais)</w:t>
            </w:r>
            <w:r w:rsidRPr="001F63C3">
              <w:rPr>
                <w:rFonts w:ascii="Times New Roman" w:eastAsia="Times New Roman" w:hAnsi="Times New Roman" w:cs="Times New Roman"/>
                <w:sz w:val="27"/>
                <w:szCs w:val="27"/>
                <w:lang w:eastAsia="pt-BR"/>
              </w:rPr>
              <w: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IV) Empregados em contrato de experiência (independente da função) –</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R$ 1.005,00 (um mil e cinco reais)</w:t>
            </w:r>
            <w:r w:rsidRPr="001F63C3">
              <w:rPr>
                <w:rFonts w:ascii="Times New Roman" w:eastAsia="Times New Roman" w:hAnsi="Times New Roman" w:cs="Times New Roman"/>
                <w:sz w:val="27"/>
                <w:szCs w:val="27"/>
                <w:lang w:eastAsia="pt-BR"/>
              </w:rPr>
              <w: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ÚNICO: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O piso pactuado no “Caput” desta cláusula, durante a vigência da presente convenção coletiva, não será inferior ao Piso salarial estipulado para o Rio Grande do Sul, através de lei estadual, aos empregados no comércio em geral.</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REAJUSTES/CORREÇÕES SALARIAIS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QUARTA - REAJUSTE SALARIAL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Os salários dos empregados representados pela entidade profissional convenente serão majorados em</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1º de abril de 2015</w:t>
            </w:r>
            <w:r w:rsidRPr="001F63C3">
              <w:rPr>
                <w:rFonts w:ascii="Times New Roman" w:eastAsia="Times New Roman" w:hAnsi="Times New Roman" w:cs="Times New Roman"/>
                <w:sz w:val="27"/>
                <w:szCs w:val="27"/>
                <w:lang w:eastAsia="pt-BR"/>
              </w:rPr>
              <w:t> no percentual de 8,42% (oito inteiros e quarenta e dois por cento), a incidir sobre o salário percebido em</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abril de 2014</w:t>
            </w:r>
            <w:r w:rsidRPr="001F63C3">
              <w:rPr>
                <w:rFonts w:ascii="Times New Roman" w:eastAsia="Times New Roman" w:hAnsi="Times New Roman" w:cs="Times New Roman"/>
                <w:sz w:val="27"/>
                <w:szCs w:val="27"/>
                <w:lang w:eastAsia="pt-BR"/>
              </w:rPr>
              <w: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lang w:eastAsia="pt-BR"/>
              </w:rPr>
              <w:t>I –</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O reajuste previsto no “caput” desta cláusula será aplicado até a parcela de R$ 6.505,20 (seis quinhentos e cinco reais e vinte centavos), e acima deste valor aplica-se a livre negociação.</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lang w:eastAsia="pt-BR"/>
              </w:rPr>
              <w:t>II –</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 xml:space="preserve">A limitação salarial prevista no item I acima não incide sobre os salários dos </w:t>
            </w:r>
            <w:proofErr w:type="spellStart"/>
            <w:r w:rsidRPr="001F63C3">
              <w:rPr>
                <w:rFonts w:ascii="Times New Roman" w:eastAsia="Times New Roman" w:hAnsi="Times New Roman" w:cs="Times New Roman"/>
                <w:sz w:val="27"/>
                <w:szCs w:val="27"/>
                <w:lang w:eastAsia="pt-BR"/>
              </w:rPr>
              <w:t>comissionistas</w:t>
            </w:r>
            <w:proofErr w:type="spellEnd"/>
            <w:r w:rsidRPr="001F63C3">
              <w:rPr>
                <w:rFonts w:ascii="Times New Roman" w:eastAsia="Times New Roman" w:hAnsi="Times New Roman" w:cs="Times New Roman"/>
                <w:sz w:val="27"/>
                <w:szCs w:val="27"/>
                <w:lang w:eastAsia="pt-BR"/>
              </w:rPr>
              <w:t>.</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QUINTA - REAJUSTE SALARIAL PROPORCIONAL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1F63C3">
              <w:rPr>
                <w:rFonts w:ascii="Times New Roman" w:eastAsia="Times New Roman" w:hAnsi="Times New Roman" w:cs="Times New Roman"/>
                <w:sz w:val="27"/>
                <w:szCs w:val="27"/>
                <w:lang w:eastAsia="pt-BR"/>
              </w:rPr>
              <w:t>exercente</w:t>
            </w:r>
            <w:proofErr w:type="spellEnd"/>
            <w:r w:rsidRPr="001F63C3">
              <w:rPr>
                <w:rFonts w:ascii="Times New Roman" w:eastAsia="Times New Roman" w:hAnsi="Times New Roman" w:cs="Times New Roman"/>
                <w:sz w:val="27"/>
                <w:szCs w:val="27"/>
                <w:lang w:eastAsia="pt-BR"/>
              </w:rPr>
              <w:t xml:space="preserve"> da mesma função, admitido até 12 (doze) meses antes da data-base.</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 </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 </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Arial" w:eastAsia="Times New Roman" w:hAnsi="Arial" w:cs="Arial"/>
                <w:sz w:val="21"/>
                <w:szCs w:val="21"/>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1F63C3" w:rsidRPr="001F63C3">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b/>
                      <w:bCs/>
                      <w:sz w:val="27"/>
                      <w:lang w:eastAsia="pt-BR"/>
                    </w:rPr>
                    <w:t>Admissão</w:t>
                  </w:r>
                </w:p>
              </w:tc>
              <w:tc>
                <w:tcPr>
                  <w:tcW w:w="2267" w:type="dxa"/>
                  <w:tcBorders>
                    <w:top w:val="single" w:sz="8" w:space="0" w:color="auto"/>
                    <w:left w:val="outset" w:sz="6" w:space="0" w:color="F0F0F0"/>
                    <w:bottom w:val="single" w:sz="8" w:space="0" w:color="auto"/>
                    <w:right w:val="single" w:sz="8" w:space="0" w:color="auto"/>
                  </w:tcBorders>
                  <w:shd w:val="clear" w:color="auto" w:fill="C0C0C0"/>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b/>
                      <w:bCs/>
                      <w:sz w:val="27"/>
                      <w:lang w:eastAsia="pt-BR"/>
                    </w:rPr>
                    <w:t>Reajuste</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ABR/2014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val="es-ES_tradnl" w:eastAsia="pt-BR"/>
                    </w:rPr>
                    <w:t>8,42%</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val="es-ES_tradnl" w:eastAsia="pt-BR"/>
                    </w:rPr>
                    <w:t>MAI/2014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val="es-ES_tradnl" w:eastAsia="pt-BR"/>
                    </w:rPr>
                    <w:t>7,58%</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val="es-ES_tradnl" w:eastAsia="pt-BR"/>
                    </w:rPr>
                    <w:t>JUN/2014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val="es-ES_tradnl" w:eastAsia="pt-BR"/>
                    </w:rPr>
                    <w:t>6,94%</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val="es-ES_tradnl" w:eastAsia="pt-BR"/>
                    </w:rPr>
                    <w:t>JUL/2014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6,66%</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AGO/2014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6,52%</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SET/2014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6,33%</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OUT/2014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5,81%</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NOV/2014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5,41%</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DEZ/2014</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4,85%</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JAN/2015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4,21%</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FEV/2015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2,69%</w:t>
                  </w:r>
                </w:p>
              </w:tc>
            </w:tr>
            <w:tr w:rsidR="001F63C3" w:rsidRPr="001F63C3">
              <w:trPr>
                <w:jc w:val="center"/>
              </w:trPr>
              <w:tc>
                <w:tcPr>
                  <w:tcW w:w="2266" w:type="dxa"/>
                  <w:tcBorders>
                    <w:top w:val="outset" w:sz="6" w:space="0" w:color="F0F0F0"/>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7"/>
                      <w:szCs w:val="27"/>
                      <w:lang w:eastAsia="pt-BR"/>
                    </w:rPr>
                    <w:t>MAR/2015</w:t>
                  </w:r>
                </w:p>
              </w:tc>
              <w:tc>
                <w:tcPr>
                  <w:tcW w:w="2267" w:type="dxa"/>
                  <w:tcBorders>
                    <w:top w:val="outset" w:sz="6" w:space="0" w:color="F0F0F0"/>
                    <w:left w:val="outset" w:sz="6" w:space="0" w:color="F0F0F0"/>
                    <w:bottom w:val="single" w:sz="8" w:space="0" w:color="auto"/>
                    <w:right w:val="single" w:sz="8" w:space="0" w:color="auto"/>
                  </w:tcBorders>
                  <w:shd w:val="clear" w:color="auto" w:fill="auto"/>
                  <w:tcMar>
                    <w:top w:w="0" w:type="dxa"/>
                    <w:left w:w="108" w:type="dxa"/>
                    <w:bottom w:w="0" w:type="dxa"/>
                    <w:right w:w="108" w:type="dxa"/>
                  </w:tcMa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color w:val="000000"/>
                      <w:sz w:val="27"/>
                      <w:szCs w:val="27"/>
                      <w:lang w:eastAsia="pt-BR"/>
                    </w:rPr>
                    <w:t>1,51%</w:t>
                  </w:r>
                </w:p>
              </w:tc>
            </w:tr>
          </w:tbl>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PAGAMENTO DE SALÁRIO – FORMAS E PRAZOS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SEXTA - COMPENSAÇÕES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sz w:val="28"/>
                <w:szCs w:val="28"/>
                <w:lang w:eastAsia="pt-BR"/>
              </w:rPr>
              <w:t>Após</w:t>
            </w:r>
            <w:proofErr w:type="gramEnd"/>
            <w:r w:rsidRPr="001F63C3">
              <w:rPr>
                <w:rFonts w:ascii="Times New Roman" w:eastAsia="Times New Roman" w:hAnsi="Times New Roman" w:cs="Times New Roman"/>
                <w:sz w:val="28"/>
                <w:szCs w:val="28"/>
                <w:lang w:eastAsia="pt-BR"/>
              </w:rPr>
              <w:t xml:space="preserve"> calculada a recomposição salarial serão compensados os aumentos salariais, espontâneos ou coercitivos, concedidos durante o prazo de vigência do acordo </w:t>
            </w:r>
            <w:r w:rsidRPr="001F63C3">
              <w:rPr>
                <w:rFonts w:ascii="Times New Roman" w:eastAsia="Times New Roman" w:hAnsi="Times New Roman" w:cs="Times New Roman"/>
                <w:sz w:val="28"/>
                <w:szCs w:val="28"/>
                <w:lang w:eastAsia="pt-BR"/>
              </w:rPr>
              <w:lastRenderedPageBreak/>
              <w:t>coletivo anterior, exceto os provenientes de término de aprendizagem, implemento de idade, promoção por antiguidade ou merecimento, transferência de cargo, função, estabelecimento ou de localidade, e equiparação salarial.</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SÉTIMA - DIFERENÇAS SALARIAIS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diferenças salariais quando existirem </w:t>
            </w:r>
            <w:proofErr w:type="gramStart"/>
            <w:r w:rsidRPr="001F63C3">
              <w:rPr>
                <w:rFonts w:ascii="Times New Roman" w:eastAsia="Times New Roman" w:hAnsi="Times New Roman" w:cs="Times New Roman"/>
                <w:sz w:val="28"/>
                <w:szCs w:val="28"/>
                <w:lang w:eastAsia="pt-BR"/>
              </w:rPr>
              <w:t>decorrentes da presente convenção coletiva</w:t>
            </w:r>
            <w:proofErr w:type="gramEnd"/>
            <w:r w:rsidRPr="001F63C3">
              <w:rPr>
                <w:rFonts w:ascii="Times New Roman" w:eastAsia="Times New Roman" w:hAnsi="Times New Roman" w:cs="Times New Roman"/>
                <w:sz w:val="28"/>
                <w:szCs w:val="28"/>
                <w:lang w:eastAsia="pt-BR"/>
              </w:rPr>
              <w:t xml:space="preserve"> deverão ser satisfeitas pelos empregadores conjuntamente com a folha de pagamento do </w:t>
            </w:r>
            <w:r w:rsidRPr="001F63C3">
              <w:rPr>
                <w:rFonts w:ascii="Times New Roman" w:eastAsia="Times New Roman" w:hAnsi="Times New Roman" w:cs="Times New Roman"/>
                <w:b/>
                <w:bCs/>
                <w:sz w:val="28"/>
                <w:lang w:eastAsia="pt-BR"/>
              </w:rPr>
              <w:t>mês de julho de 2015</w:t>
            </w:r>
            <w:r w:rsidRPr="001F63C3">
              <w:rPr>
                <w:rFonts w:ascii="Times New Roman" w:eastAsia="Times New Roman" w:hAnsi="Times New Roman" w:cs="Times New Roman"/>
                <w:sz w:val="28"/>
                <w:szCs w:val="28"/>
                <w:lang w:eastAsia="pt-BR"/>
              </w:rPr>
              <w:t>.</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OITAVA - PAGAMENTO DOS SALÁRIOS EM DINHEIRO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O empregador será obrigado a efetuar o pagamento dos salários em moeda corrente sempre que o mesmo se realizar em sextas-feiras ou vésperas de feriados, salvo se a empresa adotar </w:t>
            </w:r>
            <w:proofErr w:type="gramStart"/>
            <w:r w:rsidRPr="001F63C3">
              <w:rPr>
                <w:rFonts w:ascii="Times New Roman" w:eastAsia="Times New Roman" w:hAnsi="Times New Roman" w:cs="Times New Roman"/>
                <w:sz w:val="28"/>
                <w:szCs w:val="28"/>
                <w:lang w:eastAsia="pt-BR"/>
              </w:rPr>
              <w:t>o sistemas</w:t>
            </w:r>
            <w:proofErr w:type="gramEnd"/>
            <w:r w:rsidRPr="001F63C3">
              <w:rPr>
                <w:rFonts w:ascii="Times New Roman" w:eastAsia="Times New Roman" w:hAnsi="Times New Roman" w:cs="Times New Roman"/>
                <w:sz w:val="28"/>
                <w:szCs w:val="28"/>
                <w:lang w:eastAsia="pt-BR"/>
              </w:rPr>
              <w:t xml:space="preserve"> de depósito bancário.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ISONOMIA SALARIAL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r>
            <w:proofErr w:type="gramStart"/>
            <w:r w:rsidRPr="001F63C3">
              <w:rPr>
                <w:rFonts w:ascii="Arial" w:eastAsia="Times New Roman" w:hAnsi="Arial" w:cs="Arial"/>
                <w:b/>
                <w:bCs/>
                <w:sz w:val="21"/>
                <w:szCs w:val="21"/>
                <w:lang w:eastAsia="pt-BR"/>
              </w:rPr>
              <w:t>CLÁUSULA NONA - EMPREGADO NOVO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roofErr w:type="gramEnd"/>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Não poderá o empregado mais novo na empresa, por força do presente acordo, perceber salário superior ao mais antigo na mesma função.</w:t>
            </w:r>
            <w:r w:rsidRPr="001F63C3">
              <w:rPr>
                <w:rFonts w:ascii="Times New Roman" w:eastAsia="Times New Roman" w:hAnsi="Times New Roman" w:cs="Times New Roman"/>
                <w:sz w:val="24"/>
                <w:szCs w:val="24"/>
                <w:lang w:eastAsia="pt-BR"/>
              </w:rPr>
              <w:t>   </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DÉCIMA - IGUALDADE SALARIAL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Não haverá desigualdade salarial entre homens e mulheres que prestem serviços ao mesmo empregador, exercendo idêntica função, com o mesmo tempo de serviço.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DÉCIMA PRIMEIRA - SALÁRIO DO SUBSTITUTO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Admitido empregado para a função de outro dispensado sem justa causa, será garantido aquele salário igual ao do empregado de menor salário na função, sem considerar vantagens pessoais.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DESCONTOS SALARIAIS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DÉCIMA SEGUNDA - CHEQUES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sz w:val="28"/>
                <w:szCs w:val="28"/>
                <w:lang w:eastAsia="pt-BR"/>
              </w:rPr>
              <w:t>As empresa não poderão descontar</w:t>
            </w:r>
            <w:proofErr w:type="gramEnd"/>
            <w:r w:rsidRPr="001F63C3">
              <w:rPr>
                <w:rFonts w:ascii="Times New Roman" w:eastAsia="Times New Roman" w:hAnsi="Times New Roman" w:cs="Times New Roman"/>
                <w:sz w:val="28"/>
                <w:szCs w:val="28"/>
                <w:lang w:eastAsia="pt-BR"/>
              </w:rPr>
              <w:t xml:space="preserve"> de seus empregados que exerçam função de caixa, ou equivalente, valores relativos a cheques sem cobertura de fundos, ou fraudulentamente </w:t>
            </w:r>
            <w:r w:rsidRPr="001F63C3">
              <w:rPr>
                <w:rFonts w:ascii="Times New Roman" w:eastAsia="Times New Roman" w:hAnsi="Times New Roman" w:cs="Times New Roman"/>
                <w:sz w:val="28"/>
                <w:szCs w:val="28"/>
                <w:lang w:eastAsia="pt-BR"/>
              </w:rPr>
              <w:lastRenderedPageBreak/>
              <w:t>emitidos, desde que cumpridas as formalidades exigidas pelo empregador para aceitação de cheques.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DÉCIMA TERCEIRA - MENSALIDADES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descontarão as mensalidades sociais em folhas de pagamento, desde que autorizadas pelo empregado, através da apresentação pelo sindicato suscitante das autorizações para os referidos descontos, e as recolherão ao Sindicato dos Empregados no Comércio de São Leopoldo.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DÉCIMA QUARTA - SEGURO DE VIDA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poderão instituir seguro de vida (individual ou em grupo) em favor de seus empregados e com a anuência dos mesmos, podendo ser descontado do salário do empregado o valor pago a este título.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DÉCIMA QUINTA - DESCONTOS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Serão considerados os descontos salariais, desde que prévia e expressamente autorizados pelo empregado, efetuados pelo empregador a título de fundações, cooperativas, previdência privada, transporte, seguro de vida em grupo, farmácia, convênio com médicos, dentistas, clínicas, ópticas, funerárias, hospitais, casas de saúde e laboratórios, convênios com lojas, convênios para fornecimento de alimentação, seja através de supermercado ou por intermediação do SESC ou SESI e cesta básica.</w:t>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ÚNICO:</w:t>
            </w:r>
            <w:r w:rsidRPr="001F63C3">
              <w:rPr>
                <w:rFonts w:ascii="Arial" w:eastAsia="Times New Roman" w:hAnsi="Arial" w:cs="Arial"/>
                <w:b/>
                <w:bCs/>
                <w:sz w:val="28"/>
                <w:lang w:eastAsia="pt-BR"/>
              </w:rPr>
              <w:t> </w:t>
            </w:r>
            <w:r w:rsidRPr="001F63C3">
              <w:rPr>
                <w:rFonts w:ascii="Times New Roman" w:eastAsia="Times New Roman" w:hAnsi="Times New Roman" w:cs="Times New Roman"/>
                <w:sz w:val="28"/>
                <w:szCs w:val="28"/>
                <w:lang w:eastAsia="pt-BR"/>
              </w:rPr>
              <w:t xml:space="preserve">Fica ressalvado o direito do empregado de cancelar, a qualquer tempo e por escrito, a autorização para que se proceda aos descontos salariais </w:t>
            </w:r>
            <w:proofErr w:type="gramStart"/>
            <w:r w:rsidRPr="001F63C3">
              <w:rPr>
                <w:rFonts w:ascii="Times New Roman" w:eastAsia="Times New Roman" w:hAnsi="Times New Roman" w:cs="Times New Roman"/>
                <w:sz w:val="28"/>
                <w:szCs w:val="28"/>
                <w:lang w:eastAsia="pt-BR"/>
              </w:rPr>
              <w:t>acima especificados, respeitadas</w:t>
            </w:r>
            <w:proofErr w:type="gramEnd"/>
            <w:r w:rsidRPr="001F63C3">
              <w:rPr>
                <w:rFonts w:ascii="Times New Roman" w:eastAsia="Times New Roman" w:hAnsi="Times New Roman" w:cs="Times New Roman"/>
                <w:sz w:val="28"/>
                <w:szCs w:val="28"/>
                <w:lang w:eastAsia="pt-BR"/>
              </w:rPr>
              <w:t xml:space="preserve"> as obrigações já anteriormente assumidas pelo empregado.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OUTRAS NORMAS REFERENTES A SALÁRIOS, REAJUSTES, PAGAMENTOS E CRITÉRIOS PARA CÁLCULO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Times New Roman" w:eastAsia="Times New Roman" w:hAnsi="Times New Roman" w:cs="Times New Roman"/>
                <w:sz w:val="28"/>
                <w:szCs w:val="28"/>
                <w:lang w:eastAsia="pt-BR"/>
              </w:rPr>
            </w:pPr>
            <w:r w:rsidRPr="001F63C3">
              <w:rPr>
                <w:rFonts w:ascii="Arial" w:eastAsia="Times New Roman" w:hAnsi="Arial" w:cs="Arial"/>
                <w:b/>
                <w:bCs/>
                <w:sz w:val="21"/>
                <w:szCs w:val="21"/>
                <w:lang w:eastAsia="pt-BR"/>
              </w:rPr>
              <w:br/>
              <w:t>CLÁUSULA DÉCIMA SEXTA - CÁLCULO PARA COMISSIONISTA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Times New Roman" w:eastAsia="Times New Roman" w:hAnsi="Times New Roman" w:cs="Times New Roman"/>
                <w:sz w:val="28"/>
                <w:szCs w:val="28"/>
                <w:lang w:eastAsia="pt-BR"/>
              </w:rPr>
            </w:pPr>
            <w:r w:rsidRPr="001F63C3">
              <w:rPr>
                <w:rFonts w:ascii="Times New Roman" w:eastAsia="Times New Roman" w:hAnsi="Times New Roman" w:cs="Times New Roman"/>
                <w:sz w:val="28"/>
                <w:szCs w:val="28"/>
                <w:lang w:eastAsia="pt-BR"/>
              </w:rPr>
              <w:t xml:space="preserve">O empregado </w:t>
            </w:r>
            <w:proofErr w:type="spellStart"/>
            <w:r w:rsidRPr="001F63C3">
              <w:rPr>
                <w:rFonts w:ascii="Times New Roman" w:eastAsia="Times New Roman" w:hAnsi="Times New Roman" w:cs="Times New Roman"/>
                <w:sz w:val="28"/>
                <w:szCs w:val="28"/>
                <w:lang w:eastAsia="pt-BR"/>
              </w:rPr>
              <w:t>comissionista</w:t>
            </w:r>
            <w:proofErr w:type="spellEnd"/>
            <w:r w:rsidRPr="001F63C3">
              <w:rPr>
                <w:rFonts w:ascii="Times New Roman" w:eastAsia="Times New Roman" w:hAnsi="Times New Roman" w:cs="Times New Roman"/>
                <w:sz w:val="28"/>
                <w:szCs w:val="28"/>
                <w:lang w:eastAsia="pt-BR"/>
              </w:rPr>
              <w:t xml:space="preserve"> terá o valor de suas férias, parcelas rescisórias e salário maternidade, calculado com base na média da remuneração variável percebida nos </w:t>
            </w:r>
            <w:proofErr w:type="gramStart"/>
            <w:r w:rsidRPr="001F63C3">
              <w:rPr>
                <w:rFonts w:ascii="Times New Roman" w:eastAsia="Times New Roman" w:hAnsi="Times New Roman" w:cs="Times New Roman"/>
                <w:sz w:val="28"/>
                <w:szCs w:val="28"/>
                <w:lang w:eastAsia="pt-BR"/>
              </w:rPr>
              <w:t>últimos 12 (doze) meses garantida</w:t>
            </w:r>
            <w:proofErr w:type="gramEnd"/>
            <w:r w:rsidRPr="001F63C3">
              <w:rPr>
                <w:rFonts w:ascii="Times New Roman" w:eastAsia="Times New Roman" w:hAnsi="Times New Roman" w:cs="Times New Roman"/>
                <w:sz w:val="28"/>
                <w:szCs w:val="28"/>
                <w:lang w:eastAsia="pt-BR"/>
              </w:rPr>
              <w:t xml:space="preserve"> a correção pelo IGP-M da FGV (Fundação Getúlio Vargas) acumulado, ou outro índice que vier a substituí-lo.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DÉCIMA SÉTIMA - ANOTAÇÃO DAS COMISSÕES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sz w:val="28"/>
                <w:szCs w:val="28"/>
                <w:lang w:eastAsia="pt-BR"/>
              </w:rPr>
              <w:t>As empresa</w:t>
            </w:r>
            <w:proofErr w:type="gramEnd"/>
            <w:r w:rsidRPr="001F63C3">
              <w:rPr>
                <w:rFonts w:ascii="Times New Roman" w:eastAsia="Times New Roman" w:hAnsi="Times New Roman" w:cs="Times New Roman"/>
                <w:sz w:val="28"/>
                <w:szCs w:val="28"/>
                <w:lang w:eastAsia="pt-BR"/>
              </w:rPr>
              <w:t xml:space="preserve"> que remunerarem seus empregados a base de comissões, ficam obrigadas a </w:t>
            </w:r>
            <w:r w:rsidRPr="001F63C3">
              <w:rPr>
                <w:rFonts w:ascii="Times New Roman" w:eastAsia="Times New Roman" w:hAnsi="Times New Roman" w:cs="Times New Roman"/>
                <w:sz w:val="28"/>
                <w:szCs w:val="28"/>
                <w:lang w:eastAsia="pt-BR"/>
              </w:rPr>
              <w:lastRenderedPageBreak/>
              <w:t>anotar, na CTPS do empregado, ou no contrato individual, o percentual que será aplicado para o cálculo das comissões.</w:t>
            </w:r>
          </w:p>
          <w:p w:rsidR="001F63C3" w:rsidRPr="001F63C3" w:rsidRDefault="001F63C3" w:rsidP="001F63C3">
            <w:pPr>
              <w:spacing w:after="0" w:line="240" w:lineRule="auto"/>
              <w:rPr>
                <w:rFonts w:ascii="Times New Roman" w:eastAsia="Times New Roman" w:hAnsi="Times New Roman" w:cs="Times New Roman"/>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 xml:space="preserve">CLÁUSULA DÉCIMA </w:t>
            </w:r>
            <w:proofErr w:type="gramStart"/>
            <w:r w:rsidRPr="001F63C3">
              <w:rPr>
                <w:rFonts w:ascii="Arial" w:eastAsia="Times New Roman" w:hAnsi="Arial" w:cs="Arial"/>
                <w:b/>
                <w:bCs/>
                <w:sz w:val="21"/>
                <w:szCs w:val="21"/>
                <w:lang w:eastAsia="pt-BR"/>
              </w:rPr>
              <w:t>OITAVA - DESCONTO OU ESTORNO DE COMISSÕES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roofErr w:type="gramEnd"/>
          </w:p>
          <w:p w:rsidR="001F63C3" w:rsidRPr="001F63C3" w:rsidRDefault="001F63C3" w:rsidP="001F63C3">
            <w:pPr>
              <w:spacing w:after="0" w:line="240" w:lineRule="auto"/>
              <w:jc w:val="both"/>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8"/>
                <w:szCs w:val="28"/>
                <w:lang w:eastAsia="pt-BR"/>
              </w:rPr>
              <w:t xml:space="preserve">As empresas não poderão descontar, ou estornar, da remuneração das comissões dos empregados, valores relativos </w:t>
            </w:r>
            <w:proofErr w:type="gramStart"/>
            <w:r w:rsidRPr="001F63C3">
              <w:rPr>
                <w:rFonts w:ascii="Times New Roman" w:eastAsia="Times New Roman" w:hAnsi="Times New Roman" w:cs="Times New Roman"/>
                <w:sz w:val="28"/>
                <w:szCs w:val="28"/>
                <w:lang w:eastAsia="pt-BR"/>
              </w:rPr>
              <w:t>as</w:t>
            </w:r>
            <w:proofErr w:type="gramEnd"/>
            <w:r w:rsidRPr="001F63C3">
              <w:rPr>
                <w:rFonts w:ascii="Times New Roman" w:eastAsia="Times New Roman" w:hAnsi="Times New Roman" w:cs="Times New Roman"/>
                <w:sz w:val="28"/>
                <w:szCs w:val="28"/>
                <w:lang w:eastAsia="pt-BR"/>
              </w:rPr>
              <w:t xml:space="preserve"> mercadorias devolvidas pelos clientes, após a efetivação da venda, desde que o empregado tenha cumprido a regulamentação interna da empresa.</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DÉCIMA NONA - MULTA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No caso de não pagamento do salário, até o 5º (quinto) dia útil do mês </w:t>
            </w:r>
            <w:proofErr w:type="spellStart"/>
            <w:r w:rsidRPr="001F63C3">
              <w:rPr>
                <w:rFonts w:ascii="Times New Roman" w:eastAsia="Times New Roman" w:hAnsi="Times New Roman" w:cs="Times New Roman"/>
                <w:sz w:val="28"/>
                <w:szCs w:val="28"/>
                <w:lang w:eastAsia="pt-BR"/>
              </w:rPr>
              <w:t>subsequente</w:t>
            </w:r>
            <w:proofErr w:type="spellEnd"/>
            <w:r w:rsidRPr="001F63C3">
              <w:rPr>
                <w:rFonts w:ascii="Times New Roman" w:eastAsia="Times New Roman" w:hAnsi="Times New Roman" w:cs="Times New Roman"/>
                <w:sz w:val="28"/>
                <w:szCs w:val="28"/>
                <w:lang w:eastAsia="pt-BR"/>
              </w:rPr>
              <w:t xml:space="preserve"> ao vencido, a empresa pagará uma multa equivalente a R$ 1,00 (um real), por dia de atraso, pago diretamente ao empregado, sem prejuízo do que dispõe a legislação em vigor.</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VIGÉSIMA - PAGAMENTO DAS RESCISÕES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ficam obrigadas a efetuar o pagamento dos valores relativos </w:t>
            </w:r>
            <w:proofErr w:type="gramStart"/>
            <w:r w:rsidRPr="001F63C3">
              <w:rPr>
                <w:rFonts w:ascii="Times New Roman" w:eastAsia="Times New Roman" w:hAnsi="Times New Roman" w:cs="Times New Roman"/>
                <w:sz w:val="28"/>
                <w:szCs w:val="28"/>
                <w:lang w:eastAsia="pt-BR"/>
              </w:rPr>
              <w:t>as</w:t>
            </w:r>
            <w:proofErr w:type="gramEnd"/>
            <w:r w:rsidRPr="001F63C3">
              <w:rPr>
                <w:rFonts w:ascii="Times New Roman" w:eastAsia="Times New Roman" w:hAnsi="Times New Roman" w:cs="Times New Roman"/>
                <w:sz w:val="28"/>
                <w:szCs w:val="28"/>
                <w:lang w:eastAsia="pt-BR"/>
              </w:rPr>
              <w:t xml:space="preserve"> verbas rescisórias nos seguintes prazos:</w:t>
            </w:r>
          </w:p>
          <w:p w:rsidR="001F63C3" w:rsidRPr="001F63C3" w:rsidRDefault="001F63C3" w:rsidP="001F63C3">
            <w:pPr>
              <w:spacing w:after="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b/>
                <w:bCs/>
                <w:sz w:val="28"/>
                <w:lang w:eastAsia="pt-BR"/>
              </w:rPr>
              <w:t>a</w:t>
            </w:r>
            <w:proofErr w:type="gramEnd"/>
            <w:r w:rsidRPr="001F63C3">
              <w:rPr>
                <w:rFonts w:ascii="Times New Roman" w:eastAsia="Times New Roman" w:hAnsi="Times New Roman" w:cs="Times New Roman"/>
                <w:b/>
                <w:bCs/>
                <w:sz w:val="28"/>
                <w:lang w:eastAsia="pt-BR"/>
              </w:rPr>
              <w:t>)</w:t>
            </w:r>
            <w:r w:rsidRPr="001F63C3">
              <w:rPr>
                <w:rFonts w:ascii="Times New Roman" w:eastAsia="Times New Roman" w:hAnsi="Times New Roman" w:cs="Times New Roman"/>
                <w:sz w:val="28"/>
                <w:lang w:eastAsia="pt-BR"/>
              </w:rPr>
              <w:t> </w:t>
            </w:r>
            <w:r w:rsidRPr="001F63C3">
              <w:rPr>
                <w:rFonts w:ascii="Times New Roman" w:eastAsia="Times New Roman" w:hAnsi="Times New Roman" w:cs="Times New Roman"/>
                <w:sz w:val="28"/>
                <w:szCs w:val="28"/>
                <w:lang w:eastAsia="pt-BR"/>
              </w:rPr>
              <w:t>Até o primeiro dia útil imediato ao término do contrato;</w:t>
            </w:r>
          </w:p>
          <w:p w:rsidR="001F63C3" w:rsidRPr="001F63C3" w:rsidRDefault="001F63C3" w:rsidP="001F63C3">
            <w:pPr>
              <w:spacing w:after="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b/>
                <w:bCs/>
                <w:sz w:val="28"/>
                <w:lang w:eastAsia="pt-BR"/>
              </w:rPr>
              <w:t>b)</w:t>
            </w:r>
            <w:proofErr w:type="gramEnd"/>
            <w:r w:rsidRPr="001F63C3">
              <w:rPr>
                <w:rFonts w:ascii="Times New Roman" w:eastAsia="Times New Roman" w:hAnsi="Times New Roman" w:cs="Times New Roman"/>
                <w:sz w:val="28"/>
                <w:lang w:eastAsia="pt-BR"/>
              </w:rPr>
              <w:t> </w:t>
            </w:r>
            <w:r w:rsidRPr="001F63C3">
              <w:rPr>
                <w:rFonts w:ascii="Times New Roman" w:eastAsia="Times New Roman" w:hAnsi="Times New Roman" w:cs="Times New Roman"/>
                <w:sz w:val="28"/>
                <w:szCs w:val="28"/>
                <w:lang w:eastAsia="pt-BR"/>
              </w:rPr>
              <w:t>Até o décimo dia, contado da notificação da demissão, quando da ausência do aviso prévio, indenização do mesmo, ou dispensa do seu cumprimento.</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ÚNICO:</w:t>
            </w:r>
            <w:r w:rsidRPr="001F63C3">
              <w:rPr>
                <w:rFonts w:ascii="Times New Roman" w:eastAsia="Times New Roman" w:hAnsi="Times New Roman" w:cs="Times New Roman"/>
                <w:sz w:val="28"/>
                <w:szCs w:val="28"/>
                <w:lang w:eastAsia="pt-BR"/>
              </w:rPr>
              <w:t> A inobservância dos prazos acima sujeitará o infrator ao pagamento da multa prevista em lei. Vencendo o aviso prévio em sábados domingos ou feriados o pagamento das verbas rescisórias será antecipado para o dia útil anterior.</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VIGÉSIMA PRIMEIRA - RECOLHIMENTO DO FGTS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O recolhimento do FGTS deverá ser feito com base no total da remuneração do empregado, sendo que as empresas ficam obrigadas a entregar os extratos dos depósitos bancários aos empregados, desde que o banco os forneça.</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VIGÉSIMA SEGUNDA - RECIBOS DE SALÁRIO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sz w:val="28"/>
                <w:szCs w:val="28"/>
                <w:lang w:eastAsia="pt-BR"/>
              </w:rPr>
              <w:t>As empresa ficam</w:t>
            </w:r>
            <w:proofErr w:type="gramEnd"/>
            <w:r w:rsidRPr="001F63C3">
              <w:rPr>
                <w:rFonts w:ascii="Times New Roman" w:eastAsia="Times New Roman" w:hAnsi="Times New Roman" w:cs="Times New Roman"/>
                <w:sz w:val="28"/>
                <w:szCs w:val="28"/>
                <w:lang w:eastAsia="pt-BR"/>
              </w:rPr>
              <w:t xml:space="preserve">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dessas comissões.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VIGÉSIMA TERCEIRA - CONFERÊNCIA DE CAIXA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lastRenderedPageBreak/>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 conferência dos valores de caixa será obrigatoriamente procedida </w:t>
            </w:r>
            <w:proofErr w:type="gramStart"/>
            <w:r w:rsidRPr="001F63C3">
              <w:rPr>
                <w:rFonts w:ascii="Times New Roman" w:eastAsia="Times New Roman" w:hAnsi="Times New Roman" w:cs="Times New Roman"/>
                <w:sz w:val="28"/>
                <w:szCs w:val="28"/>
                <w:lang w:eastAsia="pt-BR"/>
              </w:rPr>
              <w:t>a</w:t>
            </w:r>
            <w:proofErr w:type="gramEnd"/>
            <w:r w:rsidRPr="001F63C3">
              <w:rPr>
                <w:rFonts w:ascii="Times New Roman" w:eastAsia="Times New Roman" w:hAnsi="Times New Roman" w:cs="Times New Roman"/>
                <w:sz w:val="28"/>
                <w:szCs w:val="28"/>
                <w:lang w:eastAsia="pt-BR"/>
              </w:rPr>
              <w:t xml:space="preserve"> vista do empregado por ela responsável, sob pena de impossibilidade de posterior compensação.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GRATIFICAÇÕES, ADICIONAIS, AUXÍLIOS E OUTROS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13º SALÁRIO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VIGÉSIMA QUARTA - 13º SALÁRIOS COMISSIONISTAS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 gratificação natalina do empregado </w:t>
            </w:r>
            <w:proofErr w:type="spellStart"/>
            <w:r w:rsidRPr="001F63C3">
              <w:rPr>
                <w:rFonts w:ascii="Times New Roman" w:eastAsia="Times New Roman" w:hAnsi="Times New Roman" w:cs="Times New Roman"/>
                <w:sz w:val="28"/>
                <w:szCs w:val="28"/>
                <w:lang w:eastAsia="pt-BR"/>
              </w:rPr>
              <w:t>comissionista</w:t>
            </w:r>
            <w:proofErr w:type="spellEnd"/>
            <w:r w:rsidRPr="001F63C3">
              <w:rPr>
                <w:rFonts w:ascii="Times New Roman" w:eastAsia="Times New Roman" w:hAnsi="Times New Roman" w:cs="Times New Roman"/>
                <w:sz w:val="28"/>
                <w:szCs w:val="28"/>
                <w:lang w:eastAsia="pt-BR"/>
              </w:rPr>
              <w:t xml:space="preserve"> será calculada com base na média da remuneração variável percebida no ano, garantida a correção pelo IGP-M (</w:t>
            </w:r>
            <w:proofErr w:type="gramStart"/>
            <w:r w:rsidRPr="001F63C3">
              <w:rPr>
                <w:rFonts w:ascii="Times New Roman" w:eastAsia="Times New Roman" w:hAnsi="Times New Roman" w:cs="Times New Roman"/>
                <w:sz w:val="28"/>
                <w:szCs w:val="28"/>
                <w:lang w:eastAsia="pt-BR"/>
              </w:rPr>
              <w:t>Índices de Preços Geral de Mercado, da Fundação</w:t>
            </w:r>
            <w:proofErr w:type="gramEnd"/>
            <w:r w:rsidRPr="001F63C3">
              <w:rPr>
                <w:rFonts w:ascii="Times New Roman" w:eastAsia="Times New Roman" w:hAnsi="Times New Roman" w:cs="Times New Roman"/>
                <w:sz w:val="28"/>
                <w:szCs w:val="28"/>
                <w:lang w:eastAsia="pt-BR"/>
              </w:rPr>
              <w:t xml:space="preserve"> Getúlio Vargas) acumulado, ou outro índice que vier a substituí-lo.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VIGÉSIMA QUINTA - ANTECIPAÇÃO DO 13º SALÁRIO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serão obrigadas a pagar 50% (</w:t>
            </w:r>
            <w:proofErr w:type="spellStart"/>
            <w:r w:rsidRPr="001F63C3">
              <w:rPr>
                <w:rFonts w:ascii="Times New Roman" w:eastAsia="Times New Roman" w:hAnsi="Times New Roman" w:cs="Times New Roman"/>
                <w:sz w:val="28"/>
                <w:szCs w:val="28"/>
                <w:lang w:eastAsia="pt-BR"/>
              </w:rPr>
              <w:t>cinquenta</w:t>
            </w:r>
            <w:proofErr w:type="spellEnd"/>
            <w:r w:rsidRPr="001F63C3">
              <w:rPr>
                <w:rFonts w:ascii="Times New Roman" w:eastAsia="Times New Roman" w:hAnsi="Times New Roman" w:cs="Times New Roman"/>
                <w:sz w:val="28"/>
                <w:szCs w:val="28"/>
                <w:lang w:eastAsia="pt-BR"/>
              </w:rPr>
              <w:t xml:space="preserve"> por cento) do 13º salário, aos empregados que o requeiram, até 05 (cinco) dias após o recebimento do aviso de férias.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ADICIONAL DE HORA-EXTRA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VIGÉSIMA SEXTA - HORAS EXTRAS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As horas extras serão remuneradas com acréscimo de 50% (</w:t>
            </w:r>
            <w:proofErr w:type="spellStart"/>
            <w:r w:rsidRPr="001F63C3">
              <w:rPr>
                <w:rFonts w:ascii="Times New Roman" w:eastAsia="Times New Roman" w:hAnsi="Times New Roman" w:cs="Times New Roman"/>
                <w:sz w:val="27"/>
                <w:szCs w:val="27"/>
                <w:lang w:eastAsia="pt-BR"/>
              </w:rPr>
              <w:t>cinquenta</w:t>
            </w:r>
            <w:proofErr w:type="spellEnd"/>
            <w:r w:rsidRPr="001F63C3">
              <w:rPr>
                <w:rFonts w:ascii="Times New Roman" w:eastAsia="Times New Roman" w:hAnsi="Times New Roman" w:cs="Times New Roman"/>
                <w:sz w:val="27"/>
                <w:szCs w:val="27"/>
                <w:lang w:eastAsia="pt-BR"/>
              </w:rPr>
              <w:t xml:space="preserve"> por cento). As horas extras prestadas nas vésperas de datas promocionais (dias dos pais, mães, namorados, crianças, páscoa e período natalino) serão acrescidas também de um adicional de 50% (</w:t>
            </w:r>
            <w:proofErr w:type="spellStart"/>
            <w:r w:rsidRPr="001F63C3">
              <w:rPr>
                <w:rFonts w:ascii="Times New Roman" w:eastAsia="Times New Roman" w:hAnsi="Times New Roman" w:cs="Times New Roman"/>
                <w:sz w:val="27"/>
                <w:szCs w:val="27"/>
                <w:lang w:eastAsia="pt-BR"/>
              </w:rPr>
              <w:t>cinquenta</w:t>
            </w:r>
            <w:proofErr w:type="spellEnd"/>
            <w:r w:rsidRPr="001F63C3">
              <w:rPr>
                <w:rFonts w:ascii="Times New Roman" w:eastAsia="Times New Roman" w:hAnsi="Times New Roman" w:cs="Times New Roman"/>
                <w:sz w:val="27"/>
                <w:szCs w:val="27"/>
                <w:lang w:eastAsia="pt-BR"/>
              </w:rPr>
              <w:t xml:space="preserve"> por cento).</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PRIMEIRO: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A remuneração da hora extra do empregado comissionado tomará por base o valor das comissões auferidas no mês, dividido pelo número de horas efetivamente trabalhadas, pagando-se o adicional conforme previsto nesta convenção.</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SEGUNDO: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 xml:space="preserve">As horas extras prestadas ao sábado </w:t>
            </w:r>
            <w:proofErr w:type="gramStart"/>
            <w:r w:rsidRPr="001F63C3">
              <w:rPr>
                <w:rFonts w:ascii="Times New Roman" w:eastAsia="Times New Roman" w:hAnsi="Times New Roman" w:cs="Times New Roman"/>
                <w:sz w:val="27"/>
                <w:szCs w:val="27"/>
                <w:lang w:eastAsia="pt-BR"/>
              </w:rPr>
              <w:t>a</w:t>
            </w:r>
            <w:proofErr w:type="gramEnd"/>
            <w:r w:rsidRPr="001F63C3">
              <w:rPr>
                <w:rFonts w:ascii="Times New Roman" w:eastAsia="Times New Roman" w:hAnsi="Times New Roman" w:cs="Times New Roman"/>
                <w:sz w:val="27"/>
                <w:szCs w:val="27"/>
                <w:lang w:eastAsia="pt-BR"/>
              </w:rPr>
              <w:t xml:space="preserve"> tarde serão remuneradas com acréscimo de 80% (oitenta cento) sobre o valor da hora normal, quando a empresa mantiver, com seus empregados, regime de compensação de horário, ressalvando-se aquelas prestadas em datas promocionais, constantes do “caput” da presente cláusula.</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VIGÉSIMA SÉTIMA - CONFERÊNCIA DE CAIXA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horas </w:t>
            </w:r>
            <w:proofErr w:type="spellStart"/>
            <w:r w:rsidRPr="001F63C3">
              <w:rPr>
                <w:rFonts w:ascii="Times New Roman" w:eastAsia="Times New Roman" w:hAnsi="Times New Roman" w:cs="Times New Roman"/>
                <w:sz w:val="28"/>
                <w:szCs w:val="28"/>
                <w:lang w:eastAsia="pt-BR"/>
              </w:rPr>
              <w:t>dispendidas</w:t>
            </w:r>
            <w:proofErr w:type="spellEnd"/>
            <w:r w:rsidRPr="001F63C3">
              <w:rPr>
                <w:rFonts w:ascii="Times New Roman" w:eastAsia="Times New Roman" w:hAnsi="Times New Roman" w:cs="Times New Roman"/>
                <w:sz w:val="28"/>
                <w:szCs w:val="28"/>
                <w:lang w:eastAsia="pt-BR"/>
              </w:rPr>
              <w:t xml:space="preserve"> na conferência de caixa, quando esta for realizada fora do horário </w:t>
            </w:r>
            <w:r w:rsidRPr="001F63C3">
              <w:rPr>
                <w:rFonts w:ascii="Times New Roman" w:eastAsia="Times New Roman" w:hAnsi="Times New Roman" w:cs="Times New Roman"/>
                <w:sz w:val="28"/>
                <w:szCs w:val="28"/>
                <w:lang w:eastAsia="pt-BR"/>
              </w:rPr>
              <w:lastRenderedPageBreak/>
              <w:t>normal de trabalho, deverão ser pagas como extraordinárias, com aplicação do percentual estabelecido neste acordo.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 xml:space="preserve">CLÁUSULA VIGÉSIMA </w:t>
            </w:r>
            <w:proofErr w:type="gramStart"/>
            <w:r w:rsidRPr="001F63C3">
              <w:rPr>
                <w:rFonts w:ascii="Arial" w:eastAsia="Times New Roman" w:hAnsi="Arial" w:cs="Arial"/>
                <w:b/>
                <w:bCs/>
                <w:sz w:val="21"/>
                <w:szCs w:val="21"/>
                <w:lang w:eastAsia="pt-BR"/>
              </w:rPr>
              <w:t>OITAVA - CURSOS E REUNIÕES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roofErr w:type="gramEnd"/>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Fica estabelecido que, os cursos e reuniões promovidos pela empresa, quando de comparecimento obrigatório, devem ser realizados durante a jornada normal de trabalho, ou as horas extras correspondentes, deverão ser pagas como extraordinárias.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 xml:space="preserve">CLÁUSULA VIGÉSIMA </w:t>
            </w:r>
            <w:proofErr w:type="gramStart"/>
            <w:r w:rsidRPr="001F63C3">
              <w:rPr>
                <w:rFonts w:ascii="Arial" w:eastAsia="Times New Roman" w:hAnsi="Arial" w:cs="Arial"/>
                <w:b/>
                <w:bCs/>
                <w:sz w:val="21"/>
                <w:szCs w:val="21"/>
                <w:lang w:eastAsia="pt-BR"/>
              </w:rPr>
              <w:t>NONA - BALANÇOS E INVENTÁRIOS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roofErr w:type="gramEnd"/>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poderão realizar balanços ou inventários desde que remunerem as horas extras </w:t>
            </w:r>
            <w:proofErr w:type="spellStart"/>
            <w:r w:rsidRPr="001F63C3">
              <w:rPr>
                <w:rFonts w:ascii="Times New Roman" w:eastAsia="Times New Roman" w:hAnsi="Times New Roman" w:cs="Times New Roman"/>
                <w:sz w:val="28"/>
                <w:szCs w:val="28"/>
                <w:lang w:eastAsia="pt-BR"/>
              </w:rPr>
              <w:t>dispendidas</w:t>
            </w:r>
            <w:proofErr w:type="spellEnd"/>
            <w:r w:rsidRPr="001F63C3">
              <w:rPr>
                <w:rFonts w:ascii="Times New Roman" w:eastAsia="Times New Roman" w:hAnsi="Times New Roman" w:cs="Times New Roman"/>
                <w:sz w:val="28"/>
                <w:szCs w:val="28"/>
                <w:lang w:eastAsia="pt-BR"/>
              </w:rPr>
              <w:t xml:space="preserve"> nesta atividade, com adicional de 60% (sessenta por cento) a partir da terceira hora, inclusive. Quando o último dia útil do mês recair em sábado, os balanços ou inventários deverão ser realizados na primeira segunda feira </w:t>
            </w:r>
            <w:proofErr w:type="spellStart"/>
            <w:r w:rsidRPr="001F63C3">
              <w:rPr>
                <w:rFonts w:ascii="Times New Roman" w:eastAsia="Times New Roman" w:hAnsi="Times New Roman" w:cs="Times New Roman"/>
                <w:sz w:val="28"/>
                <w:szCs w:val="28"/>
                <w:lang w:eastAsia="pt-BR"/>
              </w:rPr>
              <w:t>subsequente</w:t>
            </w:r>
            <w:proofErr w:type="spellEnd"/>
            <w:r w:rsidRPr="001F63C3">
              <w:rPr>
                <w:rFonts w:ascii="Times New Roman" w:eastAsia="Times New Roman" w:hAnsi="Times New Roman" w:cs="Times New Roman"/>
                <w:sz w:val="28"/>
                <w:szCs w:val="28"/>
                <w:lang w:eastAsia="pt-BR"/>
              </w:rPr>
              <w:t>.</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ADICIONAL DE INSALUBRIDADE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TRIGÉSIMA - ADICIONAL DE INSALUBRIDADE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Os adicionais de insalubridade, quando devidos aos integrantes da categoria deverão ser pagos com base no salário mínimo profissional de empregado remunerado com salário fixo, previsto na cláusula 05, letra “II”.</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OUTROS ADICIONAIS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TRIGÉSIMA PRIMEIRA - QUEBRA DE CAIXA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240" w:after="60" w:line="240" w:lineRule="auto"/>
              <w:jc w:val="both"/>
              <w:outlineLvl w:val="2"/>
              <w:rPr>
                <w:rFonts w:ascii="Arial" w:eastAsia="Times New Roman" w:hAnsi="Arial" w:cs="Arial"/>
                <w:b/>
                <w:bCs/>
                <w:sz w:val="27"/>
                <w:szCs w:val="27"/>
                <w:lang w:eastAsia="pt-BR"/>
              </w:rPr>
            </w:pPr>
            <w:r w:rsidRPr="001F63C3">
              <w:rPr>
                <w:rFonts w:ascii="Times New Roman" w:eastAsia="Times New Roman" w:hAnsi="Times New Roman" w:cs="Times New Roman"/>
                <w:sz w:val="28"/>
                <w:szCs w:val="28"/>
                <w:lang w:eastAsia="pt-BR"/>
              </w:rPr>
              <w:t xml:space="preserve">Aos empregados </w:t>
            </w:r>
            <w:proofErr w:type="spellStart"/>
            <w:r w:rsidRPr="001F63C3">
              <w:rPr>
                <w:rFonts w:ascii="Times New Roman" w:eastAsia="Times New Roman" w:hAnsi="Times New Roman" w:cs="Times New Roman"/>
                <w:sz w:val="28"/>
                <w:szCs w:val="28"/>
                <w:lang w:eastAsia="pt-BR"/>
              </w:rPr>
              <w:t>exercentes</w:t>
            </w:r>
            <w:proofErr w:type="spellEnd"/>
            <w:r w:rsidRPr="001F63C3">
              <w:rPr>
                <w:rFonts w:ascii="Times New Roman" w:eastAsia="Times New Roman" w:hAnsi="Times New Roman" w:cs="Times New Roman"/>
                <w:sz w:val="28"/>
                <w:szCs w:val="28"/>
                <w:lang w:eastAsia="pt-BR"/>
              </w:rPr>
              <w:t xml:space="preserve"> da função de caixa é concedido um adicional de quebra de caixa com base no valor de 10% (dez por cento) do salário mínimo profissional. Devendo ser aplicado sobre o salário indicado no item II da cláusula 05.</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TRIGÉSIMA SEGUNDA - QUINQUÊNIO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Fica assegurada a concessão de um adicional de 4% (quatro por cento) por </w:t>
            </w:r>
            <w:proofErr w:type="spellStart"/>
            <w:r w:rsidRPr="001F63C3">
              <w:rPr>
                <w:rFonts w:ascii="Times New Roman" w:eastAsia="Times New Roman" w:hAnsi="Times New Roman" w:cs="Times New Roman"/>
                <w:sz w:val="28"/>
                <w:szCs w:val="28"/>
                <w:lang w:eastAsia="pt-BR"/>
              </w:rPr>
              <w:t>quinquênio</w:t>
            </w:r>
            <w:proofErr w:type="spellEnd"/>
            <w:r w:rsidRPr="001F63C3">
              <w:rPr>
                <w:rFonts w:ascii="Times New Roman" w:eastAsia="Times New Roman" w:hAnsi="Times New Roman" w:cs="Times New Roman"/>
                <w:sz w:val="28"/>
                <w:szCs w:val="28"/>
                <w:lang w:eastAsia="pt-BR"/>
              </w:rPr>
              <w:t xml:space="preserve"> de serviço consecutivo na mesma empresa, percentual este que incidirá sobre qualquer forma de remuneração, aplicando-se mês </w:t>
            </w:r>
            <w:proofErr w:type="gramStart"/>
            <w:r w:rsidRPr="001F63C3">
              <w:rPr>
                <w:rFonts w:ascii="Times New Roman" w:eastAsia="Times New Roman" w:hAnsi="Times New Roman" w:cs="Times New Roman"/>
                <w:sz w:val="28"/>
                <w:szCs w:val="28"/>
                <w:lang w:eastAsia="pt-BR"/>
              </w:rPr>
              <w:t>à</w:t>
            </w:r>
            <w:proofErr w:type="gramEnd"/>
            <w:r w:rsidRPr="001F63C3">
              <w:rPr>
                <w:rFonts w:ascii="Times New Roman" w:eastAsia="Times New Roman" w:hAnsi="Times New Roman" w:cs="Times New Roman"/>
                <w:sz w:val="28"/>
                <w:szCs w:val="28"/>
                <w:lang w:eastAsia="pt-BR"/>
              </w:rPr>
              <w:t xml:space="preserve"> mês sobre a remuneração variável, quando for o caso, com a exclusão do empregado aposentado na hipótese de retorno ao trabalho na mesma empresa.</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AUXÍLIO TRANSPORTE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r>
            <w:r w:rsidRPr="001F63C3">
              <w:rPr>
                <w:rFonts w:ascii="Arial" w:eastAsia="Times New Roman" w:hAnsi="Arial" w:cs="Arial"/>
                <w:b/>
                <w:bCs/>
                <w:sz w:val="21"/>
                <w:szCs w:val="21"/>
                <w:lang w:eastAsia="pt-BR"/>
              </w:rPr>
              <w:lastRenderedPageBreak/>
              <w:t>CLÁUSULA TRIGÉSIMA TERCEIRA - VALE TRANSPORTE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 categoria econômica representada pelo Sindicato Patronal Acordante</w:t>
            </w:r>
            <w:proofErr w:type="gramStart"/>
            <w:r w:rsidRPr="001F63C3">
              <w:rPr>
                <w:rFonts w:ascii="Times New Roman" w:eastAsia="Times New Roman" w:hAnsi="Times New Roman" w:cs="Times New Roman"/>
                <w:sz w:val="28"/>
                <w:szCs w:val="28"/>
                <w:lang w:eastAsia="pt-BR"/>
              </w:rPr>
              <w:t>, fornecerá</w:t>
            </w:r>
            <w:proofErr w:type="gramEnd"/>
            <w:r w:rsidRPr="001F63C3">
              <w:rPr>
                <w:rFonts w:ascii="Times New Roman" w:eastAsia="Times New Roman" w:hAnsi="Times New Roman" w:cs="Times New Roman"/>
                <w:sz w:val="28"/>
                <w:szCs w:val="28"/>
                <w:lang w:eastAsia="pt-BR"/>
              </w:rPr>
              <w:t xml:space="preserve"> para todos os empregados, o vale-transporte, de que trata a Lei 7819, de 30/09/87, regulamentado pelo Decreto 95.247, de 17/11/87, sendo a quantidade a ser fornecida proporcionalmente aos dias efetivamente trabalhados e de acordo com o período do trabalho ou seja, se for turno único serão dois os vales a serem fornecidos mas, se forem dois turnos serão quatro.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AUXÍLIO CRECHE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TRIGÉSIMA QUARTA - AUXÍLIO CRECHE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garantirão às suas empregadas mulheres, por filho menor de </w:t>
            </w:r>
            <w:proofErr w:type="gramStart"/>
            <w:r w:rsidRPr="001F63C3">
              <w:rPr>
                <w:rFonts w:ascii="Times New Roman" w:eastAsia="Times New Roman" w:hAnsi="Times New Roman" w:cs="Times New Roman"/>
                <w:sz w:val="28"/>
                <w:szCs w:val="28"/>
                <w:lang w:eastAsia="pt-BR"/>
              </w:rPr>
              <w:t>06 (seis) anos, auxílio</w:t>
            </w:r>
            <w:proofErr w:type="gramEnd"/>
            <w:r w:rsidRPr="001F63C3">
              <w:rPr>
                <w:rFonts w:ascii="Times New Roman" w:eastAsia="Times New Roman" w:hAnsi="Times New Roman" w:cs="Times New Roman"/>
                <w:sz w:val="28"/>
                <w:szCs w:val="28"/>
                <w:lang w:eastAsia="pt-BR"/>
              </w:rPr>
              <w:t xml:space="preserve"> mensal em valor equivalente a 10% (dez por cento) do salário mínimo profissional da categoria previsto neste acordo, na cláusula 05, alínea II, a título indenizatório, independentemente de qualquer comprovação de despesas.</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PRIMEIRO:</w:t>
            </w:r>
            <w:r w:rsidRPr="001F63C3">
              <w:rPr>
                <w:rFonts w:ascii="Times New Roman" w:eastAsia="Times New Roman" w:hAnsi="Times New Roman" w:cs="Times New Roman"/>
                <w:sz w:val="28"/>
                <w:szCs w:val="28"/>
                <w:lang w:eastAsia="pt-BR"/>
              </w:rPr>
              <w:t> As empresas que mantenham creches junto ao seu estabelecimento ou forma conveniada</w:t>
            </w:r>
            <w:proofErr w:type="gramStart"/>
            <w:r w:rsidRPr="001F63C3">
              <w:rPr>
                <w:rFonts w:ascii="Times New Roman" w:eastAsia="Times New Roman" w:hAnsi="Times New Roman" w:cs="Times New Roman"/>
                <w:sz w:val="28"/>
                <w:szCs w:val="28"/>
                <w:lang w:eastAsia="pt-BR"/>
              </w:rPr>
              <w:t>, estarão</w:t>
            </w:r>
            <w:proofErr w:type="gramEnd"/>
            <w:r w:rsidRPr="001F63C3">
              <w:rPr>
                <w:rFonts w:ascii="Times New Roman" w:eastAsia="Times New Roman" w:hAnsi="Times New Roman" w:cs="Times New Roman"/>
                <w:sz w:val="28"/>
                <w:szCs w:val="28"/>
                <w:lang w:eastAsia="pt-BR"/>
              </w:rPr>
              <w:t xml:space="preserve"> desobrigadas do pagamento do auxílio creche previsto no “caput” da presente cláusula.</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SEGUNDO:</w:t>
            </w:r>
            <w:r w:rsidRPr="001F63C3">
              <w:rPr>
                <w:rFonts w:ascii="Times New Roman" w:eastAsia="Times New Roman" w:hAnsi="Times New Roman" w:cs="Times New Roman"/>
                <w:sz w:val="28"/>
                <w:szCs w:val="28"/>
                <w:lang w:eastAsia="pt-BR"/>
              </w:rPr>
              <w:t xml:space="preserve"> Deverá o convênio da creche havida fornecer a vaga necessária para o filho do comerciário, </w:t>
            </w:r>
            <w:proofErr w:type="gramStart"/>
            <w:r w:rsidRPr="001F63C3">
              <w:rPr>
                <w:rFonts w:ascii="Times New Roman" w:eastAsia="Times New Roman" w:hAnsi="Times New Roman" w:cs="Times New Roman"/>
                <w:sz w:val="28"/>
                <w:szCs w:val="28"/>
                <w:lang w:eastAsia="pt-BR"/>
              </w:rPr>
              <w:t>caso contrário serão</w:t>
            </w:r>
            <w:proofErr w:type="gramEnd"/>
            <w:r w:rsidRPr="001F63C3">
              <w:rPr>
                <w:rFonts w:ascii="Times New Roman" w:eastAsia="Times New Roman" w:hAnsi="Times New Roman" w:cs="Times New Roman"/>
                <w:sz w:val="28"/>
                <w:szCs w:val="28"/>
                <w:lang w:eastAsia="pt-BR"/>
              </w:rPr>
              <w:t xml:space="preserve"> obrigadas ao pagamento do auxilio creche.</w:t>
            </w:r>
            <w:r w:rsidRPr="001F63C3">
              <w:rPr>
                <w:rFonts w:ascii="Arial" w:eastAsia="Times New Roman" w:hAnsi="Arial" w:cs="Arial"/>
                <w:sz w:val="21"/>
                <w:szCs w:val="21"/>
                <w:lang w:eastAsia="pt-BR"/>
              </w:rPr>
              <w:t>  </w:t>
            </w:r>
          </w:p>
          <w:p w:rsidR="001F63C3" w:rsidRPr="001F63C3" w:rsidRDefault="001F63C3" w:rsidP="001F63C3">
            <w:pPr>
              <w:spacing w:before="100" w:beforeAutospacing="1" w:after="100" w:afterAutospacing="1" w:line="240" w:lineRule="auto"/>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CONTRATO DE TRABALHO – ADMISSÃO, DEMISSÃO, MODALIDADES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NORMAS PARA ADMISSÃO/CONTRATAÇÃO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TRIGÉSIMA QUINTA - CÓPIA DO CONTRATO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Ficam as empresas obrigadas a entregar, ao empregado, no ato da admissão, cópia do contrato de trabalho.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TRIGÉSIMA SEXTA - DEVOLUÇÃO DA CTPS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Ficam as empresas obrigadas a devolver a CTPS ao empregado, devidamente anotada, no prazo de quarenta e oito horas de seu recebimento.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TRIGÉSIMA SÉTIMA - ANOTAÇÃO DA FUNÇÃO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ficam obrigadas a promover anotação na Carteira de Trabalho do empregado, da função efetivamente por ele exercida no estabelecimento.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TRIGÉSIMA OITAVA - COMPROVANTE DE ENTREGA DE DOCUMENTOS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Todos os empregados têm direito a receber comprovante de entrega, sempre </w:t>
            </w:r>
            <w:r w:rsidRPr="001F63C3">
              <w:rPr>
                <w:rFonts w:ascii="Times New Roman" w:eastAsia="Times New Roman" w:hAnsi="Times New Roman" w:cs="Times New Roman"/>
                <w:sz w:val="28"/>
                <w:lang w:eastAsia="pt-BR"/>
              </w:rPr>
              <w:t> </w:t>
            </w:r>
            <w:r w:rsidRPr="001F63C3">
              <w:rPr>
                <w:rFonts w:ascii="Times New Roman" w:eastAsia="Times New Roman" w:hAnsi="Times New Roman" w:cs="Times New Roman"/>
                <w:sz w:val="28"/>
                <w:szCs w:val="28"/>
                <w:lang w:eastAsia="pt-BR"/>
              </w:rPr>
              <w:t xml:space="preserve">que entregarem ao seu empregador documentos, tais como: </w:t>
            </w:r>
            <w:proofErr w:type="gramStart"/>
            <w:r w:rsidRPr="001F63C3">
              <w:rPr>
                <w:rFonts w:ascii="Times New Roman" w:eastAsia="Times New Roman" w:hAnsi="Times New Roman" w:cs="Times New Roman"/>
                <w:sz w:val="28"/>
                <w:szCs w:val="28"/>
                <w:lang w:eastAsia="pt-BR"/>
              </w:rPr>
              <w:t>Carteira de Trabalho, certidões, atestados</w:t>
            </w:r>
            <w:proofErr w:type="gramEnd"/>
            <w:r w:rsidRPr="001F63C3">
              <w:rPr>
                <w:rFonts w:ascii="Times New Roman" w:eastAsia="Times New Roman" w:hAnsi="Times New Roman" w:cs="Times New Roman"/>
                <w:sz w:val="28"/>
                <w:szCs w:val="28"/>
                <w:lang w:eastAsia="pt-BR"/>
              </w:rPr>
              <w:t xml:space="preserve"> médicos e outros previstos na legislação trabalhista, cabendo ao empregador fornecer, sempre, tais comprovantes de entrega.</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DESLIGAMENTO/DEMISSÃO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TRIGÉSIMA NONA - INFORMAÇÃO DE RENDIMENTOS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deverão fornecer a seus empregados, uma vez solicitadas por estes, no caso de rescisão contratual a informação de rendimentos, para fim de Imposto de Renda.</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QUADRAGÉSIMA - JUSTA CAUSA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Ficam as empresas obrigadas a notificar por escrito, quando solicitado pelo empregado, motivo invocado na hipótese de rescisão por justa causa.</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QUADRAGÉSIMA PRIMEIRA - HOMOLOGAÇÃO DAS RESCISÕES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rescisões com mais de 01 (um) ano, ou pedido de demissões poderão ser homologadas tanto no Sindicato Profissional quanto ao Ministério do Trabalho, recomendando-se às empresas que as façam no Sindicato dos Empregados no Comércio de São Leopoldo.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AVISO PRÉVIO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QUADRAGÉSIMA SEGUNDA - DISPENSA DE AVISO PRÉVIO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O empregado que, no curso do aviso prévio, dado por qualquer das partes, obtiver novo emprego, será dispensado do cumprimento do restante do mesmo, ficando ajustado, porém, que somente serão pagos, pelo empregador, nesta hipótese, os dias efetivamente trabalhados, bem como as demais parcelas rescisórias. O empregado sendo dispensado de seu cumprimento e permanecendo em casa, o tratamento será o mesmo do aviso prévio indenizado.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lastRenderedPageBreak/>
              <w:br/>
              <w:t>CLÁUSULA QUADRAGÉSIMA TERCEIRA - ALTERAÇÃO DE CONTRATO NO AVISO PRÉVIO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Durante o prazo do aviso prévio, dado por qualquer das partes, salvo o caso de reversão ao cargo de </w:t>
            </w:r>
            <w:proofErr w:type="spellStart"/>
            <w:r w:rsidRPr="001F63C3">
              <w:rPr>
                <w:rFonts w:ascii="Times New Roman" w:eastAsia="Times New Roman" w:hAnsi="Times New Roman" w:cs="Times New Roman"/>
                <w:sz w:val="28"/>
                <w:szCs w:val="28"/>
                <w:lang w:eastAsia="pt-BR"/>
              </w:rPr>
              <w:t>exercente</w:t>
            </w:r>
            <w:proofErr w:type="spellEnd"/>
            <w:r w:rsidRPr="001F63C3">
              <w:rPr>
                <w:rFonts w:ascii="Times New Roman" w:eastAsia="Times New Roman" w:hAnsi="Times New Roman" w:cs="Times New Roman"/>
                <w:sz w:val="28"/>
                <w:szCs w:val="28"/>
                <w:lang w:eastAsia="pt-BR"/>
              </w:rPr>
              <w:t xml:space="preserve"> de função de confiança, ficam vedadas as alterações nas condições de trabalho sob pena de rescisão imediata do contrato, respondendo o empregador pelo restante do aviso prévio.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QUADRAGÉSIMA QUARTA - ANOTAÇÃO DA DISPENSA NO AVISO PRÉVIO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que dispensarem seus empregados do cumprimento do aviso prévio, sem comparecimento ao trabalho deverão fazê-lo por escrito, no verso do próprio aviso.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QUADRAGÉSIMA QUINTA - REDUÇÃO DA JORNADA NO AVISO PRÉVIO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Fica estabelecido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ESTÁGIO/APRENDIZAGEM</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QUADRAGÉSIMA SEXTA - CONTRATO DE EXPERIÊNCIA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Os contratos de experiência não poderão ser celebrados por prazo inferior a 30 (trinta) dias, devendo as empresas </w:t>
            </w:r>
            <w:proofErr w:type="gramStart"/>
            <w:r w:rsidRPr="001F63C3">
              <w:rPr>
                <w:rFonts w:ascii="Times New Roman" w:eastAsia="Times New Roman" w:hAnsi="Times New Roman" w:cs="Times New Roman"/>
                <w:sz w:val="28"/>
                <w:szCs w:val="28"/>
                <w:lang w:eastAsia="pt-BR"/>
              </w:rPr>
              <w:t>fornecerem</w:t>
            </w:r>
            <w:proofErr w:type="gramEnd"/>
            <w:r w:rsidRPr="001F63C3">
              <w:rPr>
                <w:rFonts w:ascii="Times New Roman" w:eastAsia="Times New Roman" w:hAnsi="Times New Roman" w:cs="Times New Roman"/>
                <w:sz w:val="28"/>
                <w:szCs w:val="28"/>
                <w:lang w:eastAsia="pt-BR"/>
              </w:rPr>
              <w:t xml:space="preserve"> cópia do mesmo no ato da admissão.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QUADRAGÉSIMA SÉTIMA - ESTAGIÁRIOS OU MENORES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só poderão admitir </w:t>
            </w:r>
            <w:proofErr w:type="gramStart"/>
            <w:r w:rsidRPr="001F63C3">
              <w:rPr>
                <w:rFonts w:ascii="Times New Roman" w:eastAsia="Times New Roman" w:hAnsi="Times New Roman" w:cs="Times New Roman"/>
                <w:sz w:val="28"/>
                <w:szCs w:val="28"/>
                <w:lang w:eastAsia="pt-BR"/>
              </w:rPr>
              <w:t>estagiário ou menores, enquadrados</w:t>
            </w:r>
            <w:proofErr w:type="gramEnd"/>
            <w:r w:rsidRPr="001F63C3">
              <w:rPr>
                <w:rFonts w:ascii="Times New Roman" w:eastAsia="Times New Roman" w:hAnsi="Times New Roman" w:cs="Times New Roman"/>
                <w:sz w:val="28"/>
                <w:szCs w:val="28"/>
                <w:lang w:eastAsia="pt-BR"/>
              </w:rPr>
              <w:t xml:space="preserve"> em programas especiais, ou da Lei nº 6494/77, desde que estas admissões ou aceitações não impliquem em demissões de empregados e que seu número não ultrapasse a 10% (dez por cento) do total de empregados, por estabelecimento. Na hipótese de a empresa possuir até 05 (cinco) empregados, poderá admitir um estagiário; de 06 (seis) a 20 (vinte) empregados, 02 (dois) estagiários.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 xml:space="preserve">OUTRAS NORMAS REFERENTES </w:t>
            </w:r>
            <w:proofErr w:type="gramStart"/>
            <w:r w:rsidRPr="001F63C3">
              <w:rPr>
                <w:rFonts w:ascii="Arial" w:eastAsia="Times New Roman" w:hAnsi="Arial" w:cs="Arial"/>
                <w:b/>
                <w:bCs/>
                <w:sz w:val="21"/>
                <w:szCs w:val="21"/>
                <w:lang w:eastAsia="pt-BR"/>
              </w:rPr>
              <w:t>A</w:t>
            </w:r>
            <w:proofErr w:type="gramEnd"/>
            <w:r w:rsidRPr="001F63C3">
              <w:rPr>
                <w:rFonts w:ascii="Arial" w:eastAsia="Times New Roman" w:hAnsi="Arial" w:cs="Arial"/>
                <w:b/>
                <w:bCs/>
                <w:sz w:val="21"/>
                <w:szCs w:val="21"/>
                <w:lang w:eastAsia="pt-BR"/>
              </w:rPr>
              <w:t xml:space="preserve"> ADMISSÃO, DEMISSÃO E MODALIDADES DE CONTRATAÇÃO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Times New Roman" w:eastAsia="Times New Roman" w:hAnsi="Times New Roman" w:cs="Times New Roman"/>
                <w:sz w:val="28"/>
                <w:szCs w:val="28"/>
                <w:lang w:eastAsia="pt-BR"/>
              </w:rPr>
            </w:pPr>
            <w:r w:rsidRPr="001F63C3">
              <w:rPr>
                <w:rFonts w:ascii="Arial" w:eastAsia="Times New Roman" w:hAnsi="Arial" w:cs="Arial"/>
                <w:b/>
                <w:bCs/>
                <w:sz w:val="21"/>
                <w:szCs w:val="21"/>
                <w:lang w:eastAsia="pt-BR"/>
              </w:rPr>
              <w:br/>
              <w:t>CLÁUSULA QUADRAGÉSIMA OITAVA - RELAÇÃO DE SALÁRIOS DE CONTRIBUIÇÃO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Times New Roman" w:eastAsia="Times New Roman" w:hAnsi="Times New Roman" w:cs="Times New Roman"/>
                <w:sz w:val="28"/>
                <w:szCs w:val="28"/>
                <w:lang w:eastAsia="pt-BR"/>
              </w:rPr>
            </w:pPr>
            <w:r w:rsidRPr="001F63C3">
              <w:rPr>
                <w:rFonts w:ascii="Times New Roman" w:eastAsia="Times New Roman" w:hAnsi="Times New Roman" w:cs="Times New Roman"/>
                <w:sz w:val="28"/>
                <w:szCs w:val="28"/>
                <w:lang w:eastAsia="pt-BR"/>
              </w:rPr>
              <w:t xml:space="preserve">Quando requerido, as empresas ficam obrigadas a entregar ao empregado demitido, a relação dos seus salários, durante o período trabalhado, ou incorporado, na Relação de </w:t>
            </w:r>
            <w:r w:rsidRPr="001F63C3">
              <w:rPr>
                <w:rFonts w:ascii="Times New Roman" w:eastAsia="Times New Roman" w:hAnsi="Times New Roman" w:cs="Times New Roman"/>
                <w:sz w:val="28"/>
                <w:szCs w:val="28"/>
                <w:lang w:eastAsia="pt-BR"/>
              </w:rPr>
              <w:lastRenderedPageBreak/>
              <w:t>Salários de Contribuição, de acordo com o formulário oficial, no prazo máximo de 15 (quinze) dias, após o vencimento do aviso prévio.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QUADRAGÉSIMA NONA - MAQUILAGEM</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Quando as empresas exigirem que as empregadas trabalhem maquiladas, </w:t>
            </w:r>
            <w:proofErr w:type="gramStart"/>
            <w:r w:rsidRPr="001F63C3">
              <w:rPr>
                <w:rFonts w:ascii="Times New Roman" w:eastAsia="Times New Roman" w:hAnsi="Times New Roman" w:cs="Times New Roman"/>
                <w:sz w:val="28"/>
                <w:szCs w:val="28"/>
                <w:lang w:eastAsia="pt-BR"/>
              </w:rPr>
              <w:t>deverão fornecer</w:t>
            </w:r>
            <w:proofErr w:type="gramEnd"/>
            <w:r w:rsidRPr="001F63C3">
              <w:rPr>
                <w:rFonts w:ascii="Times New Roman" w:eastAsia="Times New Roman" w:hAnsi="Times New Roman" w:cs="Times New Roman"/>
                <w:sz w:val="28"/>
                <w:szCs w:val="28"/>
                <w:lang w:eastAsia="pt-BR"/>
              </w:rPr>
              <w:t xml:space="preserve"> o material necessário, que deverá ser adequado a tez da empregada.</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QUINQUAGÉSIMA - MULTA PIS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Fica estabelecida uma multa, no valor de 01 (um) salário mínimo de ingresso, previsto neste acordo, paga ao empregado que for prejudicado em </w:t>
            </w:r>
            <w:r w:rsidRPr="001F63C3">
              <w:rPr>
                <w:rFonts w:ascii="Times New Roman" w:eastAsia="Times New Roman" w:hAnsi="Times New Roman" w:cs="Times New Roman"/>
                <w:sz w:val="28"/>
                <w:lang w:eastAsia="pt-BR"/>
              </w:rPr>
              <w:t> </w:t>
            </w:r>
            <w:r w:rsidRPr="001F63C3">
              <w:rPr>
                <w:rFonts w:ascii="Times New Roman" w:eastAsia="Times New Roman" w:hAnsi="Times New Roman" w:cs="Times New Roman"/>
                <w:sz w:val="28"/>
                <w:szCs w:val="28"/>
                <w:lang w:eastAsia="pt-BR"/>
              </w:rPr>
              <w:t>relação ao PIS</w:t>
            </w:r>
            <w:proofErr w:type="gramStart"/>
            <w:r w:rsidRPr="001F63C3">
              <w:rPr>
                <w:rFonts w:ascii="Times New Roman" w:eastAsia="Times New Roman" w:hAnsi="Times New Roman" w:cs="Times New Roman"/>
                <w:sz w:val="28"/>
                <w:szCs w:val="28"/>
                <w:lang w:eastAsia="pt-BR"/>
              </w:rPr>
              <w:t>, seja</w:t>
            </w:r>
            <w:proofErr w:type="gramEnd"/>
            <w:r w:rsidRPr="001F63C3">
              <w:rPr>
                <w:rFonts w:ascii="Times New Roman" w:eastAsia="Times New Roman" w:hAnsi="Times New Roman" w:cs="Times New Roman"/>
                <w:sz w:val="28"/>
                <w:szCs w:val="28"/>
                <w:lang w:eastAsia="pt-BR"/>
              </w:rPr>
              <w:t xml:space="preserve"> pelo não cadastramento, ou por omissão do seu nome na RAIS, sem prejuízo dos demais direitos legais.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QUINQUAGÉSIMA PRIMEIRA - LIVRO PONTO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que possuírem empregados serão obrigadas a manter livro ponto ou cartão mecanizado, com a obrigatoriedade de o funcionário registrar sua presença ao trabalho, e registrar o horário de início, </w:t>
            </w:r>
            <w:proofErr w:type="gramStart"/>
            <w:r w:rsidRPr="001F63C3">
              <w:rPr>
                <w:rFonts w:ascii="Times New Roman" w:eastAsia="Times New Roman" w:hAnsi="Times New Roman" w:cs="Times New Roman"/>
                <w:sz w:val="28"/>
                <w:szCs w:val="28"/>
                <w:lang w:eastAsia="pt-BR"/>
              </w:rPr>
              <w:t>intervalo</w:t>
            </w:r>
            <w:proofErr w:type="gramEnd"/>
            <w:r w:rsidRPr="001F63C3">
              <w:rPr>
                <w:rFonts w:ascii="Times New Roman" w:eastAsia="Times New Roman" w:hAnsi="Times New Roman" w:cs="Times New Roman"/>
                <w:sz w:val="28"/>
                <w:szCs w:val="28"/>
                <w:lang w:eastAsia="pt-BR"/>
              </w:rPr>
              <w:t xml:space="preserve"> de turno, encerramento e horário extraordinário da jornada laboral.</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QUINQUAGÉSIMA SEGUNDA - QUADRO DE AVISOS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ficam obrigadas a colocar a disposição do Sindicato Suscitante, em local visível, quadro mural para a publicação de avisos de interesse dos empregados, inclusive para a publicidade das cláusulas do presente acordo.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RELAÇÕES DE TRABALHO – CONDIÇÕES DE TRABALHO, NORMAS DE PESSOAL E ESTABILIDADES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ESTABILIDADE MÃE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QUINQUAGÉSIMA TERCEIRA - ESTABILIDADE DA GESTANTE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À empregada gestante será assegurada a estabilidade provisória no emprego, durante a gravidez, e até 60 (sessenta) dias após o retorno do benefício previsto em lei.</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ÚNICO: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A empregada que, quando demitida, julgar estar em estado gravídico, tem o dever de apresentar-se à empregadora para ser readmitida.</w:t>
            </w:r>
          </w:p>
          <w:p w:rsidR="001F63C3" w:rsidRPr="001F63C3" w:rsidRDefault="001F63C3" w:rsidP="001F63C3">
            <w:pPr>
              <w:spacing w:before="100" w:beforeAutospacing="1" w:after="100" w:afterAutospacing="1"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t> </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ESTABILIDADE APOSENTADORIA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QUINQUAGÉSIMA QUARTA - GARANTIA DE EMPREGO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Ao empregado que estiver faltando doze meses para aposentar-se será garantida a estabilidade no emprego, desde que esteja trabalhando na mesma empresa há mais de CINCO (5) anos.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OUTRAS ESTABILIDADES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Times New Roman" w:eastAsia="Times New Roman" w:hAnsi="Times New Roman" w:cs="Times New Roman"/>
                <w:sz w:val="21"/>
                <w:szCs w:val="21"/>
                <w:lang w:eastAsia="pt-BR"/>
              </w:rPr>
            </w:pPr>
            <w:r w:rsidRPr="001F63C3">
              <w:rPr>
                <w:rFonts w:ascii="Arial" w:eastAsia="Times New Roman" w:hAnsi="Arial" w:cs="Arial"/>
                <w:b/>
                <w:bCs/>
                <w:sz w:val="21"/>
                <w:szCs w:val="21"/>
                <w:lang w:eastAsia="pt-BR"/>
              </w:rPr>
              <w:br/>
              <w:t>CLÁUSULA QUINQUAGÉSIMA QUINTA - ESTABILIDADE DO ACIDENTADO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Times New Roman" w:eastAsia="Times New Roman" w:hAnsi="Times New Roman" w:cs="Times New Roman"/>
                <w:sz w:val="21"/>
                <w:szCs w:val="21"/>
                <w:lang w:eastAsia="pt-BR"/>
              </w:rPr>
            </w:pPr>
            <w:r w:rsidRPr="001F63C3">
              <w:rPr>
                <w:rFonts w:ascii="Times New Roman" w:eastAsia="Times New Roman" w:hAnsi="Times New Roman" w:cs="Times New Roman"/>
                <w:sz w:val="28"/>
                <w:szCs w:val="28"/>
                <w:lang w:eastAsia="pt-BR"/>
              </w:rPr>
              <w:t>Aos empregados afastados em razão de acidente do trabalho, será assegurada a estabilidade provisória nos termos do artigo 118 da Lei nº 8.213, de 24 de julho de 1991.</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QUINQUAGÉSIMA SEXTA - ELEIÇÕES DAS CIPAS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ficam obrigadas a comunicar ao Sindicato dos Empregados no Comércio de São Leopoldo, com antecedência mínima de dez (10) dias, à realização de eleições das CIPAS, bem como a relação dos concorrentes. Deverão informar, também, no mesmo prazo, ao Sindicato, o rol dos eleitos.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JORNADA DE TRABALHO – DURAÇÃO, DISTRIBUIÇÃO, CONTROLE, FALTAS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PRORROGAÇÃO/REDUÇÃO DE JORNADA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QUINQUAGÉSIMA SÉTIMA - LANCHES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ficam obrigadas a fornecer lanche a seus empregados, que tiverem a jornada de trabalho prorrogada por mais de 01 (uma) hora e 30 (trinta) minutos.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COMPENSAÇÃO DE JORNADA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QUINQUAGÉSIMA OITAVA - REGIME DE COMPENSAÇÃO HORÁRIA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 duração normal da jornada de trabalho poderá, para fins de adoção do regime de compensação horária de que trata o art. 59 da CLT, ser acrescida de horas suplementares em número não excedente de 02 (duas) horas diárias, respeitada a seguinte sistemática:</w:t>
            </w:r>
          </w:p>
          <w:p w:rsidR="001F63C3" w:rsidRPr="001F63C3" w:rsidRDefault="001F63C3" w:rsidP="001F63C3">
            <w:pPr>
              <w:spacing w:after="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b/>
                <w:bCs/>
                <w:sz w:val="28"/>
                <w:lang w:eastAsia="pt-BR"/>
              </w:rPr>
              <w:t>a</w:t>
            </w:r>
            <w:proofErr w:type="gramEnd"/>
            <w:r w:rsidRPr="001F63C3">
              <w:rPr>
                <w:rFonts w:ascii="Times New Roman" w:eastAsia="Times New Roman" w:hAnsi="Times New Roman" w:cs="Times New Roman"/>
                <w:b/>
                <w:bCs/>
                <w:sz w:val="28"/>
                <w:lang w:eastAsia="pt-BR"/>
              </w:rPr>
              <w:t>)</w:t>
            </w:r>
            <w:r w:rsidRPr="001F63C3">
              <w:rPr>
                <w:rFonts w:ascii="Times New Roman" w:eastAsia="Times New Roman" w:hAnsi="Times New Roman" w:cs="Times New Roman"/>
                <w:sz w:val="28"/>
                <w:szCs w:val="28"/>
                <w:lang w:eastAsia="pt-BR"/>
              </w:rPr>
              <w:t>   O regime de compensação horária poderá ser estabelecido por período máximo de 30 (trinta) dias, hipótese em que será considerado o período mensal de apuração de horas adotadas pela empresa para o fechamento da folha de pagamento dos salários.</w:t>
            </w:r>
          </w:p>
          <w:p w:rsidR="001F63C3" w:rsidRPr="001F63C3" w:rsidRDefault="001F63C3" w:rsidP="001F63C3">
            <w:pPr>
              <w:spacing w:after="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b/>
                <w:bCs/>
                <w:sz w:val="28"/>
                <w:lang w:eastAsia="pt-BR"/>
              </w:rPr>
              <w:lastRenderedPageBreak/>
              <w:t>b)</w:t>
            </w:r>
            <w:proofErr w:type="gramEnd"/>
            <w:r w:rsidRPr="001F63C3">
              <w:rPr>
                <w:rFonts w:ascii="Times New Roman" w:eastAsia="Times New Roman" w:hAnsi="Times New Roman" w:cs="Times New Roman"/>
                <w:sz w:val="28"/>
                <w:szCs w:val="28"/>
                <w:lang w:eastAsia="pt-BR"/>
              </w:rPr>
              <w:t>   As empresas que se utilizarem da compensação deverão adotar controle de ponto da carga horária do empregado, fornecendo ao mesmo espelho de seu ponto;</w:t>
            </w:r>
          </w:p>
          <w:p w:rsidR="001F63C3" w:rsidRPr="001F63C3" w:rsidRDefault="001F63C3" w:rsidP="001F63C3">
            <w:pPr>
              <w:spacing w:after="0" w:line="240" w:lineRule="auto"/>
              <w:jc w:val="both"/>
              <w:rPr>
                <w:rFonts w:ascii="Arial" w:eastAsia="Times New Roman" w:hAnsi="Arial" w:cs="Arial"/>
                <w:sz w:val="21"/>
                <w:szCs w:val="21"/>
                <w:lang w:eastAsia="pt-BR"/>
              </w:rPr>
            </w:pPr>
            <w:proofErr w:type="gramStart"/>
            <w:r w:rsidRPr="001F63C3">
              <w:rPr>
                <w:rFonts w:ascii="Times New Roman" w:eastAsia="Times New Roman" w:hAnsi="Times New Roman" w:cs="Times New Roman"/>
                <w:b/>
                <w:bCs/>
                <w:sz w:val="28"/>
                <w:lang w:eastAsia="pt-BR"/>
              </w:rPr>
              <w:t>c)</w:t>
            </w:r>
            <w:proofErr w:type="gramEnd"/>
            <w:r w:rsidRPr="001F63C3">
              <w:rPr>
                <w:rFonts w:ascii="Times New Roman" w:eastAsia="Times New Roman" w:hAnsi="Times New Roman" w:cs="Times New Roman"/>
                <w:sz w:val="28"/>
                <w:szCs w:val="28"/>
                <w:lang w:eastAsia="pt-BR"/>
              </w:rPr>
              <w:t>   A compensação dar-se-á sempre de segunda-feira a sábado.</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ÚNICO:</w:t>
            </w:r>
            <w:r w:rsidRPr="001F63C3">
              <w:rPr>
                <w:rFonts w:ascii="Times New Roman" w:eastAsia="Times New Roman" w:hAnsi="Times New Roman" w:cs="Times New Roman"/>
                <w:sz w:val="28"/>
                <w:szCs w:val="28"/>
                <w:lang w:eastAsia="pt-BR"/>
              </w:rPr>
              <w:t> Uma vez estabelecido o regime de compensação, o mesmo só poderá ser rescindido com a concordância expressa dos empregados.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INTERVALOS PARA DESCANSO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QUINQUAGÉSIMA NONA - INTERVALOS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Os intervalos de 15 (quinze) minutos, usados para lanche, serão computados como tempo de serviço, na jornada diária de trabalho dos integrantes da categoria profissional acordante.</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DESCANSO SEMANAL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SEXAGÉSIMA - REPOUSO REMUNERADO COMISSIONISTA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 remuneração do repouso semanal do empregado comissionado será calculada tomando-se por base o total das comissões auferidas no mês dividido pelos dias úteis, e multiplicado pelos domingos e feriados a que fizer jus.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CONTROLE DA JORNADA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SEXAGÉSIMA PRIMEIRA - ABONO DE PONTO GESTANTE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abonarão o ponto das empregadas gestantes, no caso de faltas ao serviço, em virtude de consulta médica, devidamente comprovada pela apresentação da carteira de gestante.</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FALTAS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SEXAGÉSIMA SEGUNDA - ATESTADOS MÉDICOS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Ficam as empresas </w:t>
            </w:r>
            <w:proofErr w:type="gramStart"/>
            <w:r w:rsidRPr="001F63C3">
              <w:rPr>
                <w:rFonts w:ascii="Times New Roman" w:eastAsia="Times New Roman" w:hAnsi="Times New Roman" w:cs="Times New Roman"/>
                <w:sz w:val="28"/>
                <w:szCs w:val="28"/>
                <w:lang w:eastAsia="pt-BR"/>
              </w:rPr>
              <w:t>obrigadas a aceitar, para todos os efeitos, atestados de doença, fornecidos</w:t>
            </w:r>
            <w:proofErr w:type="gramEnd"/>
            <w:r w:rsidRPr="001F63C3">
              <w:rPr>
                <w:rFonts w:ascii="Times New Roman" w:eastAsia="Times New Roman" w:hAnsi="Times New Roman" w:cs="Times New Roman"/>
                <w:sz w:val="28"/>
                <w:szCs w:val="28"/>
                <w:lang w:eastAsia="pt-BR"/>
              </w:rPr>
              <w:t xml:space="preserve"> por médicos credenciados pelo Sindicato Profissional, desde que conveniados com o INSS, mesmo que a empresa possua serviço médico próprio ou convênio.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SEXAGÉSIMA TERCEIRA - ABONO DE PONTO PARA CONCURSO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Fica estabelecida a dispensa do ponto das empregadas candidatas ao concurso da mais bela comerciária, o que não ocorrerá apenas nos sábados, vésperas de datas promocionais </w:t>
            </w:r>
            <w:r w:rsidRPr="001F63C3">
              <w:rPr>
                <w:rFonts w:ascii="Times New Roman" w:eastAsia="Times New Roman" w:hAnsi="Times New Roman" w:cs="Times New Roman"/>
                <w:sz w:val="28"/>
                <w:szCs w:val="28"/>
                <w:lang w:eastAsia="pt-BR"/>
              </w:rPr>
              <w:lastRenderedPageBreak/>
              <w:t>(sábados), no mês de dezembro, e nem em véspera de dia dos namorados.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JORNADAS ESPECIAIS (MULHERES, MENORES, ESTUDANTES)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SEXAGÉSIMA QUARTA - JORNADA DO ESTUDANTE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Arial" w:eastAsia="Times New Roman" w:hAnsi="Arial" w:cs="Arial"/>
                <w:sz w:val="28"/>
                <w:szCs w:val="28"/>
                <w:lang w:eastAsia="pt-BR"/>
              </w:rPr>
              <w:t xml:space="preserve">É assegurado ao empregado estudante, o direito de não aceitar a prorrogação de sua jornada de trabalho, se isso implicar em prejuízo a </w:t>
            </w:r>
            <w:proofErr w:type="spellStart"/>
            <w:r w:rsidRPr="001F63C3">
              <w:rPr>
                <w:rFonts w:ascii="Arial" w:eastAsia="Times New Roman" w:hAnsi="Arial" w:cs="Arial"/>
                <w:sz w:val="28"/>
                <w:szCs w:val="28"/>
                <w:lang w:eastAsia="pt-BR"/>
              </w:rPr>
              <w:t>frequência</w:t>
            </w:r>
            <w:proofErr w:type="spellEnd"/>
            <w:r w:rsidRPr="001F63C3">
              <w:rPr>
                <w:rFonts w:ascii="Arial" w:eastAsia="Times New Roman" w:hAnsi="Arial" w:cs="Arial"/>
                <w:sz w:val="28"/>
                <w:szCs w:val="28"/>
                <w:lang w:eastAsia="pt-BR"/>
              </w:rPr>
              <w:t xml:space="preserve"> às aulas.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OUTRAS DISPOSIÇÕES SOBRE JORNADA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SEXAGÉSIMA QUINTA - ABONO DE PONTO DE ESTUDANTE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Os empregados estudantes, em dias de realização de provas finais de cada semestre, </w:t>
            </w:r>
            <w:proofErr w:type="gramStart"/>
            <w:r w:rsidRPr="001F63C3">
              <w:rPr>
                <w:rFonts w:ascii="Times New Roman" w:eastAsia="Times New Roman" w:hAnsi="Times New Roman" w:cs="Times New Roman"/>
                <w:sz w:val="28"/>
                <w:szCs w:val="28"/>
                <w:lang w:eastAsia="pt-BR"/>
              </w:rPr>
              <w:t>matriculados em escolas oficiais ou reconhecidas</w:t>
            </w:r>
            <w:proofErr w:type="gramEnd"/>
            <w:r w:rsidRPr="001F63C3">
              <w:rPr>
                <w:rFonts w:ascii="Times New Roman" w:eastAsia="Times New Roman" w:hAnsi="Times New Roman" w:cs="Times New Roman"/>
                <w:sz w:val="28"/>
                <w:szCs w:val="28"/>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seus empregados, durante meio turno, em cada prova, desde que comprovada </w:t>
            </w:r>
            <w:proofErr w:type="gramStart"/>
            <w:r w:rsidRPr="001F63C3">
              <w:rPr>
                <w:rFonts w:ascii="Times New Roman" w:eastAsia="Times New Roman" w:hAnsi="Times New Roman" w:cs="Times New Roman"/>
                <w:sz w:val="28"/>
                <w:szCs w:val="28"/>
                <w:lang w:eastAsia="pt-BR"/>
              </w:rPr>
              <w:t>a</w:t>
            </w:r>
            <w:proofErr w:type="gramEnd"/>
            <w:r w:rsidRPr="001F63C3">
              <w:rPr>
                <w:rFonts w:ascii="Times New Roman" w:eastAsia="Times New Roman" w:hAnsi="Times New Roman" w:cs="Times New Roman"/>
                <w:sz w:val="28"/>
                <w:szCs w:val="28"/>
                <w:lang w:eastAsia="pt-BR"/>
              </w:rPr>
              <w:t xml:space="preserve"> realização das mesmas.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SEXAGÉSIMA SEXTA - ABONO PARA SAQUE DO PIS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Os empregados serão dispensados para o recebimento das parcelas do PIS, durante duas horas, sem prejuízo salarial, e durante um turno, quando seu domicílio bancário for fora da cidade, salvo se a empresa adotar convênio com a entidade bancária para pagamento do benefício no próprio local de trabalho.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SEXAGÉSIMA SÉTIMA - ABONO PARA CONSULTA MÉDICA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 empresa abonará às faltas ao serviço, do pai ou mãe comerciários, no caso de necessidade de consulta médica ou internação hospitalar de filho menor de 12 (doze) anos de idade, ou inválidos, mediante comprovação por declaração médica.</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SEXAGÉSIMA OITAVA - ABONO DE PONTO PARA DIRETORIA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Os membros da diretoria do Sindicato suscitante não poderão sofrer prejuízos salariais por faltas ao serviço, quando convocados para atividades sindicais, cabendo às empresas abonarem as suas faltas.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SEXAGÉSIMA NONA - REDUÇÃO DE JORNADA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lastRenderedPageBreak/>
              <w:t>Quando houver a redução de jornada de trabalho, por iniciativa dos empregadores, os mesmos deverão manter o pagamento da maior remuneração percebida pelo empregado.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SEPTAGÉSIMA - NATAL E ANO NOVO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Será assegurada a toda a categoria um expediente único nos dias</w:t>
            </w:r>
            <w:r w:rsidRPr="001F63C3">
              <w:rPr>
                <w:rFonts w:ascii="Times New Roman" w:eastAsia="Times New Roman" w:hAnsi="Times New Roman" w:cs="Times New Roman"/>
                <w:sz w:val="28"/>
                <w:lang w:eastAsia="pt-BR"/>
              </w:rPr>
              <w:t> </w:t>
            </w:r>
            <w:r w:rsidRPr="001F63C3">
              <w:rPr>
                <w:rFonts w:ascii="Times New Roman" w:eastAsia="Times New Roman" w:hAnsi="Times New Roman" w:cs="Times New Roman"/>
                <w:b/>
                <w:bCs/>
                <w:sz w:val="28"/>
                <w:lang w:eastAsia="pt-BR"/>
              </w:rPr>
              <w:t>24 e 31 de dezembro de 2015</w:t>
            </w:r>
            <w:r w:rsidRPr="001F63C3">
              <w:rPr>
                <w:rFonts w:ascii="Times New Roman" w:eastAsia="Times New Roman" w:hAnsi="Times New Roman" w:cs="Times New Roman"/>
                <w:sz w:val="28"/>
                <w:szCs w:val="28"/>
                <w:lang w:eastAsia="pt-BR"/>
              </w:rPr>
              <w:t xml:space="preserve">, desde que não coincidam com domingo o qual não poderá exceder das </w:t>
            </w:r>
            <w:proofErr w:type="gramStart"/>
            <w:r w:rsidRPr="001F63C3">
              <w:rPr>
                <w:rFonts w:ascii="Times New Roman" w:eastAsia="Times New Roman" w:hAnsi="Times New Roman" w:cs="Times New Roman"/>
                <w:sz w:val="28"/>
                <w:szCs w:val="28"/>
                <w:lang w:eastAsia="pt-BR"/>
              </w:rPr>
              <w:t>18:00</w:t>
            </w:r>
            <w:proofErr w:type="gramEnd"/>
            <w:r w:rsidRPr="001F63C3">
              <w:rPr>
                <w:rFonts w:ascii="Times New Roman" w:eastAsia="Times New Roman" w:hAnsi="Times New Roman" w:cs="Times New Roman"/>
                <w:sz w:val="28"/>
                <w:szCs w:val="28"/>
                <w:lang w:eastAsia="pt-BR"/>
              </w:rPr>
              <w:t xml:space="preserve"> (dezoito) horas.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SEPTAGÉSIMA PRIMEIRA - ATRASOS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Em caso de atraso do empregado </w:t>
            </w:r>
            <w:r w:rsidRPr="001F63C3">
              <w:rPr>
                <w:rFonts w:ascii="Times New Roman" w:eastAsia="Times New Roman" w:hAnsi="Times New Roman" w:cs="Times New Roman"/>
                <w:sz w:val="28"/>
                <w:lang w:eastAsia="pt-BR"/>
              </w:rPr>
              <w:t> </w:t>
            </w:r>
            <w:r w:rsidRPr="001F63C3">
              <w:rPr>
                <w:rFonts w:ascii="Times New Roman" w:eastAsia="Times New Roman" w:hAnsi="Times New Roman" w:cs="Times New Roman"/>
                <w:sz w:val="28"/>
                <w:szCs w:val="28"/>
                <w:lang w:eastAsia="pt-BR"/>
              </w:rPr>
              <w:t>no horário de serviço, e quando o empregador permitir seu trabalho naquele dia, fica este impedido de descontar a importância relativa ao repouso semanal remunerado e feriado correspondente.</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FÉRIAS E LICENÇAS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DURAÇÃO E CONCESSÃO DE FÉRIAS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SEPTAGÉSIMA SEGUNDA - PAGAMENTO DAS FÉRIAS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Fica estabelecido que a remuneração das férias </w:t>
            </w:r>
            <w:proofErr w:type="gramStart"/>
            <w:r w:rsidRPr="001F63C3">
              <w:rPr>
                <w:rFonts w:ascii="Times New Roman" w:eastAsia="Times New Roman" w:hAnsi="Times New Roman" w:cs="Times New Roman"/>
                <w:sz w:val="28"/>
                <w:szCs w:val="28"/>
                <w:lang w:eastAsia="pt-BR"/>
              </w:rPr>
              <w:t>será</w:t>
            </w:r>
            <w:proofErr w:type="gramEnd"/>
            <w:r w:rsidRPr="001F63C3">
              <w:rPr>
                <w:rFonts w:ascii="Times New Roman" w:eastAsia="Times New Roman" w:hAnsi="Times New Roman" w:cs="Times New Roman"/>
                <w:sz w:val="28"/>
                <w:szCs w:val="28"/>
                <w:lang w:eastAsia="pt-BR"/>
              </w:rPr>
              <w:t xml:space="preserve"> paga até 02 (dois) dias antes do período concedido.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SEPTAGÉSIMA TERCEIRA - FRACIONAMENTO DE FÉRIAS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Os empregados poderão requerer o fracionamento de férias, em período não inferior a 10 (dez) dias corridos, sendo facultado aos empregadores conceder ou não o fracionamento.</w:t>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PRIMEIRO:</w:t>
            </w:r>
            <w:r w:rsidRPr="001F63C3">
              <w:rPr>
                <w:rFonts w:ascii="Arial" w:eastAsia="Times New Roman" w:hAnsi="Arial" w:cs="Arial"/>
                <w:sz w:val="28"/>
                <w:szCs w:val="28"/>
                <w:lang w:eastAsia="pt-BR"/>
              </w:rPr>
              <w:t> </w:t>
            </w:r>
            <w:r w:rsidRPr="001F63C3">
              <w:rPr>
                <w:rFonts w:ascii="Times New Roman" w:eastAsia="Times New Roman" w:hAnsi="Times New Roman" w:cs="Times New Roman"/>
                <w:sz w:val="28"/>
                <w:szCs w:val="28"/>
                <w:lang w:eastAsia="pt-BR"/>
              </w:rPr>
              <w:t>O fracionamento de férias também poderá ser ajustado por iniciativa do empregador caso haja concordância do empregado.</w:t>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SEGUNDO:</w:t>
            </w:r>
            <w:r w:rsidRPr="001F63C3">
              <w:rPr>
                <w:rFonts w:ascii="Arial" w:eastAsia="Times New Roman" w:hAnsi="Arial" w:cs="Arial"/>
                <w:sz w:val="28"/>
                <w:szCs w:val="28"/>
                <w:lang w:eastAsia="pt-BR"/>
              </w:rPr>
              <w:t> </w:t>
            </w:r>
            <w:r w:rsidRPr="001F63C3">
              <w:rPr>
                <w:rFonts w:ascii="Times New Roman" w:eastAsia="Times New Roman" w:hAnsi="Times New Roman" w:cs="Times New Roman"/>
                <w:sz w:val="28"/>
                <w:szCs w:val="28"/>
                <w:lang w:eastAsia="pt-BR"/>
              </w:rPr>
              <w:t>O fracionamento de férias será instrumentalizado por acordo entre empregado e empregador.</w:t>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8"/>
                <w:u w:val="single"/>
                <w:lang w:eastAsia="pt-BR"/>
              </w:rPr>
              <w:t>PARÁGRAFO TERCEIRO:</w:t>
            </w:r>
            <w:r w:rsidRPr="001F63C3">
              <w:rPr>
                <w:rFonts w:ascii="Arial" w:eastAsia="Times New Roman" w:hAnsi="Arial" w:cs="Arial"/>
                <w:sz w:val="28"/>
                <w:szCs w:val="28"/>
                <w:lang w:eastAsia="pt-BR"/>
              </w:rPr>
              <w:t> </w:t>
            </w:r>
            <w:r w:rsidRPr="001F63C3">
              <w:rPr>
                <w:rFonts w:ascii="Times New Roman" w:eastAsia="Times New Roman" w:hAnsi="Times New Roman" w:cs="Times New Roman"/>
                <w:sz w:val="28"/>
                <w:szCs w:val="28"/>
                <w:lang w:eastAsia="pt-BR"/>
              </w:rPr>
              <w:t xml:space="preserve">Nas hipóteses previstas acima o fracionamento de férias será no mínimo de 10 (dez) dias corridos e no máximo em </w:t>
            </w:r>
            <w:proofErr w:type="gramStart"/>
            <w:r w:rsidRPr="001F63C3">
              <w:rPr>
                <w:rFonts w:ascii="Times New Roman" w:eastAsia="Times New Roman" w:hAnsi="Times New Roman" w:cs="Times New Roman"/>
                <w:sz w:val="28"/>
                <w:szCs w:val="28"/>
                <w:lang w:eastAsia="pt-BR"/>
              </w:rPr>
              <w:t>2</w:t>
            </w:r>
            <w:proofErr w:type="gramEnd"/>
            <w:r w:rsidRPr="001F63C3">
              <w:rPr>
                <w:rFonts w:ascii="Times New Roman" w:eastAsia="Times New Roman" w:hAnsi="Times New Roman" w:cs="Times New Roman"/>
                <w:sz w:val="28"/>
                <w:szCs w:val="28"/>
                <w:lang w:eastAsia="pt-BR"/>
              </w:rPr>
              <w:t xml:space="preserve"> (dois) períodos.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SAÚDE E SEGURANÇA DO TRABALHADOR</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UNIFORME</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SEPTAGÉSIMA QUARTA - UNIFORMES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lastRenderedPageBreak/>
              <w:t>As empresas que exijam o uso de uniformes</w:t>
            </w:r>
            <w:proofErr w:type="gramStart"/>
            <w:r w:rsidRPr="001F63C3">
              <w:rPr>
                <w:rFonts w:ascii="Times New Roman" w:eastAsia="Times New Roman" w:hAnsi="Times New Roman" w:cs="Times New Roman"/>
                <w:sz w:val="28"/>
                <w:szCs w:val="28"/>
                <w:lang w:eastAsia="pt-BR"/>
              </w:rPr>
              <w:t>, ficam</w:t>
            </w:r>
            <w:proofErr w:type="gramEnd"/>
            <w:r w:rsidRPr="001F63C3">
              <w:rPr>
                <w:rFonts w:ascii="Times New Roman" w:eastAsia="Times New Roman" w:hAnsi="Times New Roman" w:cs="Times New Roman"/>
                <w:sz w:val="28"/>
                <w:szCs w:val="28"/>
                <w:lang w:eastAsia="pt-BR"/>
              </w:rPr>
              <w:t xml:space="preserve"> obrigadas a fornecê-los, sem qualquer ônus, para seus empregados, na quantidade de 02 (dois) ao ano.</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OUTRAS NORMAS DE PREVENÇÃO DE ACIDENTES E DOENÇAS PROFISSIONAIS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SEPTAGÉSIMA QUINTA - ASSENTOS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ficam obrigadas a colocar assentos nos locais de serviço para uso dos empregados que tenham por atividade o atendimento ao público, nos termos da Portaria nº 3214/78 do Ministério do Trabalho.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SEPTAGÉSIMA SEXTA - LOCAL PARA REFEIÇÕES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que não tiverem cantina ou refeitório destinarão local apropriado e em condições de higiene para lanche de seus empregados.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SEPTAGÉSIMA SÉTIMA - SEGURANÇA E MEDICINA DO TRABALHO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Ficam desobrigadas de indicar médico coordenador PCMSO as empresas de grau risco </w:t>
            </w:r>
            <w:proofErr w:type="gramStart"/>
            <w:r w:rsidRPr="001F63C3">
              <w:rPr>
                <w:rFonts w:ascii="Times New Roman" w:eastAsia="Times New Roman" w:hAnsi="Times New Roman" w:cs="Times New Roman"/>
                <w:sz w:val="28"/>
                <w:szCs w:val="28"/>
                <w:lang w:eastAsia="pt-BR"/>
              </w:rPr>
              <w:t>1</w:t>
            </w:r>
            <w:proofErr w:type="gramEnd"/>
            <w:r w:rsidRPr="001F63C3">
              <w:rPr>
                <w:rFonts w:ascii="Times New Roman" w:eastAsia="Times New Roman" w:hAnsi="Times New Roman" w:cs="Times New Roman"/>
                <w:sz w:val="28"/>
                <w:szCs w:val="28"/>
                <w:lang w:eastAsia="pt-BR"/>
              </w:rPr>
              <w:t xml:space="preserve"> e 2, segundo o Quadro I da NR 4, com até 50 (</w:t>
            </w:r>
            <w:proofErr w:type="spellStart"/>
            <w:r w:rsidRPr="001F63C3">
              <w:rPr>
                <w:rFonts w:ascii="Times New Roman" w:eastAsia="Times New Roman" w:hAnsi="Times New Roman" w:cs="Times New Roman"/>
                <w:sz w:val="28"/>
                <w:szCs w:val="28"/>
                <w:lang w:eastAsia="pt-BR"/>
              </w:rPr>
              <w:t>cinquenta</w:t>
            </w:r>
            <w:proofErr w:type="spellEnd"/>
            <w:r w:rsidRPr="001F63C3">
              <w:rPr>
                <w:rFonts w:ascii="Times New Roman" w:eastAsia="Times New Roman" w:hAnsi="Times New Roman" w:cs="Times New Roman"/>
                <w:sz w:val="28"/>
                <w:szCs w:val="28"/>
                <w:lang w:eastAsia="pt-BR"/>
              </w:rPr>
              <w:t>) empregados por estabelecimento.</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Os estabelecimentos com até 20 (vinte) empregados, enquadradas no grau de risco </w:t>
            </w:r>
            <w:proofErr w:type="gramStart"/>
            <w:r w:rsidRPr="001F63C3">
              <w:rPr>
                <w:rFonts w:ascii="Times New Roman" w:eastAsia="Times New Roman" w:hAnsi="Times New Roman" w:cs="Times New Roman"/>
                <w:sz w:val="28"/>
                <w:szCs w:val="28"/>
                <w:lang w:eastAsia="pt-BR"/>
              </w:rPr>
              <w:t>3</w:t>
            </w:r>
            <w:proofErr w:type="gramEnd"/>
            <w:r w:rsidRPr="001F63C3">
              <w:rPr>
                <w:rFonts w:ascii="Times New Roman" w:eastAsia="Times New Roman" w:hAnsi="Times New Roman" w:cs="Times New Roman"/>
                <w:sz w:val="28"/>
                <w:szCs w:val="28"/>
                <w:lang w:eastAsia="pt-BR"/>
              </w:rPr>
              <w:t xml:space="preserve"> ou 4, segundo o Quadro da NR 4 ficam desobrigados de indicar médico do trabalho, coordenador do PCMSO.</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enquadradas no grau de risco </w:t>
            </w:r>
            <w:proofErr w:type="gramStart"/>
            <w:r w:rsidRPr="001F63C3">
              <w:rPr>
                <w:rFonts w:ascii="Times New Roman" w:eastAsia="Times New Roman" w:hAnsi="Times New Roman" w:cs="Times New Roman"/>
                <w:sz w:val="28"/>
                <w:szCs w:val="28"/>
                <w:lang w:eastAsia="pt-BR"/>
              </w:rPr>
              <w:t>1</w:t>
            </w:r>
            <w:proofErr w:type="gramEnd"/>
            <w:r w:rsidRPr="001F63C3">
              <w:rPr>
                <w:rFonts w:ascii="Times New Roman" w:eastAsia="Times New Roman" w:hAnsi="Times New Roman" w:cs="Times New Roman"/>
                <w:sz w:val="28"/>
                <w:szCs w:val="28"/>
                <w:lang w:eastAsia="pt-BR"/>
              </w:rPr>
              <w:t xml:space="preserve"> ou 2 do Quadro I da NR 4, estarão obrigadas a realizar exame médico </w:t>
            </w:r>
            <w:proofErr w:type="spellStart"/>
            <w:r w:rsidRPr="001F63C3">
              <w:rPr>
                <w:rFonts w:ascii="Times New Roman" w:eastAsia="Times New Roman" w:hAnsi="Times New Roman" w:cs="Times New Roman"/>
                <w:sz w:val="28"/>
                <w:szCs w:val="28"/>
                <w:lang w:eastAsia="pt-BR"/>
              </w:rPr>
              <w:t>demissional</w:t>
            </w:r>
            <w:proofErr w:type="spellEnd"/>
            <w:r w:rsidRPr="001F63C3">
              <w:rPr>
                <w:rFonts w:ascii="Times New Roman" w:eastAsia="Times New Roman" w:hAnsi="Times New Roman" w:cs="Times New Roman"/>
                <w:sz w:val="28"/>
                <w:szCs w:val="28"/>
                <w:lang w:eastAsia="pt-BR"/>
              </w:rPr>
              <w:t xml:space="preserve"> dentro dos 15 dias que antecedem o desligamento definitivo do trabalhador, desde que o último exame médico ocupacional tenha sido realizado a mais de 270 dias.</w:t>
            </w:r>
          </w:p>
          <w:p w:rsidR="001F63C3" w:rsidRPr="001F63C3" w:rsidRDefault="001F63C3" w:rsidP="001F63C3">
            <w:pPr>
              <w:spacing w:after="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enquadradas no grau de risco </w:t>
            </w:r>
            <w:proofErr w:type="gramStart"/>
            <w:r w:rsidRPr="001F63C3">
              <w:rPr>
                <w:rFonts w:ascii="Times New Roman" w:eastAsia="Times New Roman" w:hAnsi="Times New Roman" w:cs="Times New Roman"/>
                <w:sz w:val="28"/>
                <w:szCs w:val="28"/>
                <w:lang w:eastAsia="pt-BR"/>
              </w:rPr>
              <w:t>3</w:t>
            </w:r>
            <w:proofErr w:type="gramEnd"/>
            <w:r w:rsidRPr="001F63C3">
              <w:rPr>
                <w:rFonts w:ascii="Times New Roman" w:eastAsia="Times New Roman" w:hAnsi="Times New Roman" w:cs="Times New Roman"/>
                <w:sz w:val="28"/>
                <w:szCs w:val="28"/>
                <w:lang w:eastAsia="pt-BR"/>
              </w:rPr>
              <w:t xml:space="preserve"> ou 4 do Quadro I da NR 4, estarão obrigadas a realizar o exame médico </w:t>
            </w:r>
            <w:proofErr w:type="spellStart"/>
            <w:r w:rsidRPr="001F63C3">
              <w:rPr>
                <w:rFonts w:ascii="Times New Roman" w:eastAsia="Times New Roman" w:hAnsi="Times New Roman" w:cs="Times New Roman"/>
                <w:sz w:val="28"/>
                <w:szCs w:val="28"/>
                <w:lang w:eastAsia="pt-BR"/>
              </w:rPr>
              <w:t>demissional</w:t>
            </w:r>
            <w:proofErr w:type="spellEnd"/>
            <w:r w:rsidRPr="001F63C3">
              <w:rPr>
                <w:rFonts w:ascii="Times New Roman" w:eastAsia="Times New Roman" w:hAnsi="Times New Roman" w:cs="Times New Roman"/>
                <w:sz w:val="28"/>
                <w:szCs w:val="28"/>
                <w:lang w:eastAsia="pt-BR"/>
              </w:rPr>
              <w:t xml:space="preserve"> dentro dos 15 dias que antecede o desligamento definitivo do trabalhador, desde que o último exame médico ocupacional tenha </w:t>
            </w:r>
            <w:proofErr w:type="spellStart"/>
            <w:r w:rsidRPr="001F63C3">
              <w:rPr>
                <w:rFonts w:ascii="Times New Roman" w:eastAsia="Times New Roman" w:hAnsi="Times New Roman" w:cs="Times New Roman"/>
                <w:sz w:val="28"/>
                <w:szCs w:val="28"/>
                <w:lang w:eastAsia="pt-BR"/>
              </w:rPr>
              <w:t>sidorealizado</w:t>
            </w:r>
            <w:proofErr w:type="spellEnd"/>
            <w:r w:rsidRPr="001F63C3">
              <w:rPr>
                <w:rFonts w:ascii="Times New Roman" w:eastAsia="Times New Roman" w:hAnsi="Times New Roman" w:cs="Times New Roman"/>
                <w:sz w:val="28"/>
                <w:szCs w:val="28"/>
                <w:lang w:eastAsia="pt-BR"/>
              </w:rPr>
              <w:t xml:space="preserve"> a mais de 180 dias.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t>RELAÇÕES SINDICAIS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ACESSO DO SINDICATO AO LOCAL DE TRABALHO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SEPTAGÉSIMA OITAVA - ACESSO DO SINDICATO PROFISSIONAL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 xml:space="preserve">As empresas reconhecem o direito do Sindicato dos Empregados no Comércio de São Leopoldo de ingressar em suas dependências, para o fim específico de distribuir boletins, jornais e comunicados de interesse da categoria, desde que o Sindicato comunique </w:t>
            </w:r>
            <w:r w:rsidRPr="001F63C3">
              <w:rPr>
                <w:rFonts w:ascii="Times New Roman" w:eastAsia="Times New Roman" w:hAnsi="Times New Roman" w:cs="Times New Roman"/>
                <w:sz w:val="28"/>
                <w:szCs w:val="28"/>
                <w:lang w:eastAsia="pt-BR"/>
              </w:rPr>
              <w:lastRenderedPageBreak/>
              <w:t>previamente as empresas.</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CONTRIBUIÇÕES SINDICAIS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SEPTAGÉSIMA NONA - CÓPIAS DAS GUIAS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OCTAGÉSIMA - DESCONTO ASSISTENCIAL DOS TRABALHADORES</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Ficam as empresas obrigadas a descontar de todos os seus empregados, sindicalizados ou não, beneficiados ou não com as cláusulas do presente acordo, valor correspondente a 4,5% (quatro e meio por cento) dos salários percebidos nos meses de julho e setembro/2015, recolhendo as importâncias descontadas aos cofres do SINDICATO DOS EMPREGADOS NO COMERCIO DE SÃO LEOPOLDO, respectivamente, até os dias 10 de</w:t>
            </w:r>
            <w:proofErr w:type="gramStart"/>
            <w:r w:rsidRPr="001F63C3">
              <w:rPr>
                <w:rFonts w:ascii="Times New Roman" w:eastAsia="Times New Roman" w:hAnsi="Times New Roman" w:cs="Times New Roman"/>
                <w:sz w:val="27"/>
                <w:szCs w:val="27"/>
                <w:lang w:eastAsia="pt-BR"/>
              </w:rPr>
              <w:t xml:space="preserve">  </w:t>
            </w:r>
            <w:proofErr w:type="gramEnd"/>
            <w:r w:rsidRPr="001F63C3">
              <w:rPr>
                <w:rFonts w:ascii="Times New Roman" w:eastAsia="Times New Roman" w:hAnsi="Times New Roman" w:cs="Times New Roman"/>
                <w:sz w:val="27"/>
                <w:szCs w:val="27"/>
                <w:lang w:eastAsia="pt-BR"/>
              </w:rPr>
              <w:t>agosto de 2015 e 10 de outubro de 2015, sob pena das cominações previstas no art. 600 da CLT.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PRIMEIRO: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 xml:space="preserve">O desconto a que se refere a presente cláusula  fica condicionado a não oposição pelos empregados não sindicalizados, manifestada por carta escrita de próprio punho com a CTPS ao sindicato profissional, em 10 (dez) dias a partir da publicação e divulgação no jornal Vale </w:t>
            </w:r>
            <w:proofErr w:type="gramStart"/>
            <w:r w:rsidRPr="001F63C3">
              <w:rPr>
                <w:rFonts w:ascii="Times New Roman" w:eastAsia="Times New Roman" w:hAnsi="Times New Roman" w:cs="Times New Roman"/>
                <w:sz w:val="27"/>
                <w:szCs w:val="27"/>
                <w:lang w:eastAsia="pt-BR"/>
              </w:rPr>
              <w:t>do Sinos</w:t>
            </w:r>
            <w:proofErr w:type="gramEnd"/>
            <w:r w:rsidRPr="001F63C3">
              <w:rPr>
                <w:rFonts w:ascii="Times New Roman" w:eastAsia="Times New Roman" w:hAnsi="Times New Roman" w:cs="Times New Roman"/>
                <w:sz w:val="27"/>
                <w:szCs w:val="27"/>
                <w:lang w:eastAsia="pt-BR"/>
              </w:rPr>
              <w:t>.</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SEGUNDO: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sz w:val="21"/>
                <w:szCs w:val="21"/>
                <w:lang w:eastAsia="pt-BR"/>
              </w:rPr>
              <w:br/>
            </w:r>
            <w:r w:rsidRPr="001F63C3">
              <w:rPr>
                <w:rFonts w:ascii="Arial" w:eastAsia="Times New Roman" w:hAnsi="Arial" w:cs="Arial"/>
                <w:b/>
                <w:bCs/>
                <w:sz w:val="21"/>
                <w:szCs w:val="21"/>
                <w:lang w:eastAsia="pt-BR"/>
              </w:rPr>
              <w:br/>
              <w:t>CLÁUSULA OCTAGÉSIMA PRIMEIRA - DESCONTO ASSISTENCIAL PATRONAL</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7"/>
                <w:szCs w:val="27"/>
                <w:lang w:eastAsia="pt-BR"/>
              </w:rPr>
              <w:t>As empresas representadas pelo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SINDICATO INTERMUNICIPAL DOS CONCESSIONÁRIOS E DISTRIBUIDORES DE VEÍCULOS NO ESTADO DO RIO GRANDE DO SUL - SINCODIV-RS </w:t>
            </w:r>
            <w:r w:rsidRPr="001F63C3">
              <w:rPr>
                <w:rFonts w:ascii="Times New Roman" w:eastAsia="Times New Roman" w:hAnsi="Times New Roman" w:cs="Times New Roman"/>
                <w:sz w:val="27"/>
                <w:szCs w:val="27"/>
                <w:lang w:eastAsia="pt-BR"/>
              </w:rPr>
              <w:t>ficam obrigadas a recolher aos cofres da entidade, mediante guias próprias, a importância</w:t>
            </w:r>
            <w:proofErr w:type="gramStart"/>
            <w:r w:rsidRPr="001F63C3">
              <w:rPr>
                <w:rFonts w:ascii="Times New Roman" w:eastAsia="Times New Roman" w:hAnsi="Times New Roman" w:cs="Times New Roman"/>
                <w:sz w:val="27"/>
                <w:szCs w:val="27"/>
                <w:lang w:eastAsia="pt-BR"/>
              </w:rPr>
              <w:t xml:space="preserve">  </w:t>
            </w:r>
            <w:proofErr w:type="gramEnd"/>
            <w:r w:rsidRPr="001F63C3">
              <w:rPr>
                <w:rFonts w:ascii="Times New Roman" w:eastAsia="Times New Roman" w:hAnsi="Times New Roman" w:cs="Times New Roman"/>
                <w:sz w:val="27"/>
                <w:szCs w:val="27"/>
                <w:lang w:eastAsia="pt-BR"/>
              </w:rPr>
              <w:t>equivalente a 02 (dois) dias do total da folha de pagamento bruta e já reajustada pela presente Convenção, vigente retroativamente ao mês da data base, considerando o salário fixo e variável (comissões) de seus empregados, ficando instituída uma contribuição mínima de R$ 200,00 (duzentos reais) por empresa. O recolhimento deverá ser feito até o dia</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10 de agosto</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b/>
                <w:bCs/>
                <w:sz w:val="27"/>
                <w:lang w:eastAsia="pt-BR"/>
              </w:rPr>
              <w:t>de 2015</w:t>
            </w:r>
            <w:r w:rsidRPr="001F63C3">
              <w:rPr>
                <w:rFonts w:ascii="Times New Roman" w:eastAsia="Times New Roman" w:hAnsi="Times New Roman" w:cs="Times New Roman"/>
                <w:sz w:val="24"/>
                <w:szCs w:val="24"/>
                <w:lang w:eastAsia="pt-BR"/>
              </w:rPr>
              <w:t> </w:t>
            </w:r>
            <w:r w:rsidRPr="001F63C3">
              <w:rPr>
                <w:rFonts w:ascii="Times New Roman" w:eastAsia="Times New Roman" w:hAnsi="Times New Roman" w:cs="Times New Roman"/>
                <w:sz w:val="27"/>
                <w:szCs w:val="27"/>
                <w:lang w:eastAsia="pt-BR"/>
              </w:rPr>
              <w:t>na conta bancária indicada em documento de cobrança bancária remetido, sob pena de, não sendo feito dentro do prazo, incidir juros e atualização monetária além de multa de 10 (dez) por cento e juros de 1% (um) por cento ao mês sobre o débito corrigido.</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lastRenderedPageBreak/>
              <w:t>PARÁGRAFO PRIMEIRO:</w:t>
            </w:r>
            <w:r w:rsidRPr="001F63C3">
              <w:rPr>
                <w:rFonts w:ascii="Times New Roman" w:eastAsia="Times New Roman" w:hAnsi="Times New Roman" w:cs="Times New Roman"/>
                <w:sz w:val="27"/>
                <w:szCs w:val="27"/>
                <w:lang w:eastAsia="pt-BR"/>
              </w:rPr>
              <w:t> As empresas que não possuem empregados recolherão a importância mínima estabelecida no caput, na mesma conta bancária, no mesmo prazo e com as mesmas combinações.</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SEGUNDO:</w:t>
            </w:r>
            <w:r w:rsidRPr="001F63C3">
              <w:rPr>
                <w:rFonts w:ascii="Times New Roman" w:eastAsia="Times New Roman" w:hAnsi="Times New Roman" w:cs="Times New Roman"/>
                <w:b/>
                <w:bCs/>
                <w:sz w:val="27"/>
                <w:lang w:eastAsia="pt-BR"/>
              </w:rPr>
              <w:t> </w:t>
            </w:r>
            <w:proofErr w:type="gramStart"/>
            <w:r w:rsidRPr="001F63C3">
              <w:rPr>
                <w:rFonts w:ascii="Times New Roman" w:eastAsia="Times New Roman" w:hAnsi="Times New Roman" w:cs="Times New Roman"/>
                <w:sz w:val="27"/>
                <w:szCs w:val="27"/>
                <w:lang w:eastAsia="pt-BR"/>
              </w:rPr>
              <w:t>Ficam</w:t>
            </w:r>
            <w:proofErr w:type="gramEnd"/>
            <w:r w:rsidRPr="001F63C3">
              <w:rPr>
                <w:rFonts w:ascii="Times New Roman" w:eastAsia="Times New Roman" w:hAnsi="Times New Roman" w:cs="Times New Roman"/>
                <w:sz w:val="27"/>
                <w:szCs w:val="27"/>
                <w:lang w:eastAsia="pt-BR"/>
              </w:rPr>
              <w:t xml:space="preserve"> as empresas também obrigadas a remeter ao Sindicato Patronal relação nominal dos empregados com data de admissão, salário anterior a revisão e salário revisado, valor do recolhimento.</w:t>
            </w:r>
          </w:p>
          <w:p w:rsidR="001F63C3" w:rsidRPr="001F63C3" w:rsidRDefault="001F63C3" w:rsidP="001F63C3">
            <w:pPr>
              <w:spacing w:before="100" w:beforeAutospacing="1" w:after="100" w:afterAutospacing="1"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b/>
                <w:bCs/>
                <w:sz w:val="27"/>
                <w:u w:val="single"/>
                <w:lang w:eastAsia="pt-BR"/>
              </w:rPr>
              <w:t>PARÁGRAFO TERCEIRO:</w:t>
            </w:r>
            <w:r w:rsidRPr="001F63C3">
              <w:rPr>
                <w:rFonts w:ascii="Times New Roman" w:eastAsia="Times New Roman" w:hAnsi="Times New Roman" w:cs="Times New Roman"/>
                <w:b/>
                <w:bCs/>
                <w:sz w:val="27"/>
                <w:lang w:eastAsia="pt-BR"/>
              </w:rPr>
              <w:t> </w:t>
            </w:r>
            <w:r w:rsidRPr="001F63C3">
              <w:rPr>
                <w:rFonts w:ascii="Times New Roman" w:eastAsia="Times New Roman" w:hAnsi="Times New Roman" w:cs="Times New Roman"/>
                <w:sz w:val="27"/>
                <w:szCs w:val="27"/>
                <w:lang w:eastAsia="pt-BR"/>
              </w:rPr>
              <w:t>A obrigação acima constitui ônus do empregador, constituindo-se em contribuição assistencial e será aplicada em benefícios assistenciais a categoria.</w:t>
            </w:r>
          </w:p>
          <w:p w:rsidR="001F63C3" w:rsidRPr="001F63C3" w:rsidRDefault="001F63C3" w:rsidP="001F63C3">
            <w:pPr>
              <w:spacing w:after="0" w:line="240" w:lineRule="auto"/>
              <w:rPr>
                <w:rFonts w:ascii="Arial" w:eastAsia="Times New Roman" w:hAnsi="Arial" w:cs="Arial"/>
                <w:sz w:val="21"/>
                <w:szCs w:val="21"/>
                <w:lang w:eastAsia="pt-BR"/>
              </w:rPr>
            </w:pPr>
          </w:p>
          <w:p w:rsidR="001F63C3" w:rsidRPr="001F63C3" w:rsidRDefault="001F63C3" w:rsidP="001F63C3">
            <w:pPr>
              <w:spacing w:after="0" w:line="240" w:lineRule="auto"/>
              <w:jc w:val="center"/>
              <w:rPr>
                <w:rFonts w:ascii="Arial" w:eastAsia="Times New Roman" w:hAnsi="Arial" w:cs="Arial"/>
                <w:sz w:val="21"/>
                <w:szCs w:val="21"/>
                <w:lang w:eastAsia="pt-BR"/>
              </w:rPr>
            </w:pPr>
            <w:r w:rsidRPr="001F63C3">
              <w:rPr>
                <w:rFonts w:ascii="Arial" w:eastAsia="Times New Roman" w:hAnsi="Arial" w:cs="Arial"/>
                <w:b/>
                <w:bCs/>
                <w:sz w:val="21"/>
                <w:szCs w:val="21"/>
                <w:lang w:eastAsia="pt-BR"/>
              </w:rPr>
              <w:t>OUTRAS DISPOSIÇÕES SOBRE RELAÇÃO ENTRE SINDICATO E EMPRESA</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p>
          <w:p w:rsidR="001F63C3" w:rsidRPr="001F63C3" w:rsidRDefault="001F63C3" w:rsidP="001F63C3">
            <w:pPr>
              <w:spacing w:after="0" w:line="240" w:lineRule="auto"/>
              <w:rPr>
                <w:rFonts w:ascii="Arial" w:eastAsia="Times New Roman" w:hAnsi="Arial" w:cs="Arial"/>
                <w:sz w:val="21"/>
                <w:szCs w:val="21"/>
                <w:lang w:eastAsia="pt-BR"/>
              </w:rPr>
            </w:pPr>
            <w:r w:rsidRPr="001F63C3">
              <w:rPr>
                <w:rFonts w:ascii="Arial" w:eastAsia="Times New Roman" w:hAnsi="Arial" w:cs="Arial"/>
                <w:b/>
                <w:bCs/>
                <w:sz w:val="21"/>
                <w:szCs w:val="21"/>
                <w:lang w:eastAsia="pt-BR"/>
              </w:rPr>
              <w:br/>
              <w:t>CLÁUSULA OCTAGÉSIMA SEGUNDA - MULTA DESCUMPRIMENTO DO ACORDO</w:t>
            </w:r>
            <w:r w:rsidRPr="001F63C3">
              <w:rPr>
                <w:rFonts w:ascii="Arial" w:eastAsia="Times New Roman" w:hAnsi="Arial" w:cs="Arial"/>
                <w:b/>
                <w:bCs/>
                <w:sz w:val="21"/>
                <w:lang w:eastAsia="pt-BR"/>
              </w:rPr>
              <w:t> </w:t>
            </w:r>
            <w:r w:rsidRPr="001F63C3">
              <w:rPr>
                <w:rFonts w:ascii="Arial" w:eastAsia="Times New Roman" w:hAnsi="Arial" w:cs="Arial"/>
                <w:b/>
                <w:bCs/>
                <w:sz w:val="21"/>
                <w:szCs w:val="21"/>
                <w:lang w:eastAsia="pt-BR"/>
              </w:rPr>
              <w:br/>
            </w:r>
            <w:r w:rsidRPr="001F63C3">
              <w:rPr>
                <w:rFonts w:ascii="Arial" w:eastAsia="Times New Roman" w:hAnsi="Arial" w:cs="Arial"/>
                <w:sz w:val="21"/>
                <w:szCs w:val="21"/>
                <w:lang w:eastAsia="pt-BR"/>
              </w:rPr>
              <w:br/>
            </w:r>
          </w:p>
          <w:p w:rsidR="001F63C3" w:rsidRPr="001F63C3" w:rsidRDefault="001F63C3" w:rsidP="001F63C3">
            <w:pPr>
              <w:spacing w:after="120" w:line="240" w:lineRule="auto"/>
              <w:jc w:val="both"/>
              <w:rPr>
                <w:rFonts w:ascii="Arial" w:eastAsia="Times New Roman" w:hAnsi="Arial" w:cs="Arial"/>
                <w:sz w:val="21"/>
                <w:szCs w:val="21"/>
                <w:lang w:eastAsia="pt-BR"/>
              </w:rPr>
            </w:pPr>
            <w:r w:rsidRPr="001F63C3">
              <w:rPr>
                <w:rFonts w:ascii="Times New Roman" w:eastAsia="Times New Roman" w:hAnsi="Times New Roman" w:cs="Times New Roman"/>
                <w:sz w:val="28"/>
                <w:szCs w:val="28"/>
                <w:lang w:eastAsia="pt-BR"/>
              </w:rPr>
              <w:t>Pelo descumprimento de qualquer das cláusulas do presente acordo, que contenham obrigações de fazer, as empresas pagarão a seus empregados, através do Sindicato Suscitante, uma multa no valor equivalente a 1/10 (um décimo) do salário mínimo vigente à época do descumprimento.</w:t>
            </w:r>
          </w:p>
          <w:p w:rsidR="001F63C3" w:rsidRPr="001F63C3" w:rsidRDefault="001F63C3" w:rsidP="001F63C3">
            <w:pPr>
              <w:spacing w:after="240" w:line="240" w:lineRule="auto"/>
              <w:rPr>
                <w:rFonts w:ascii="Arial" w:eastAsia="Times New Roman" w:hAnsi="Arial" w:cs="Arial"/>
                <w:sz w:val="21"/>
                <w:szCs w:val="21"/>
                <w:lang w:eastAsia="pt-BR"/>
              </w:rPr>
            </w:pPr>
          </w:p>
          <w:tbl>
            <w:tblPr>
              <w:tblW w:w="0" w:type="auto"/>
              <w:jc w:val="center"/>
              <w:tblCellSpacing w:w="0" w:type="dxa"/>
              <w:tblCellMar>
                <w:left w:w="0" w:type="dxa"/>
                <w:right w:w="0" w:type="dxa"/>
              </w:tblCellMar>
              <w:tblLook w:val="04A0"/>
            </w:tblPr>
            <w:tblGrid>
              <w:gridCol w:w="10021"/>
            </w:tblGrid>
            <w:tr w:rsidR="001F63C3" w:rsidRPr="001F63C3">
              <w:trPr>
                <w:tblCellSpacing w:w="0" w:type="dxa"/>
                <w:jc w:val="center"/>
              </w:trPr>
              <w:tc>
                <w:tcPr>
                  <w:tcW w:w="0" w:type="auto"/>
                  <w:vAlign w:val="center"/>
                  <w:hideMark/>
                </w:tcPr>
                <w:p w:rsidR="001F63C3" w:rsidRPr="001F63C3" w:rsidRDefault="001F63C3" w:rsidP="001F63C3">
                  <w:pPr>
                    <w:spacing w:after="0" w:line="240" w:lineRule="auto"/>
                    <w:jc w:val="center"/>
                    <w:rPr>
                      <w:rFonts w:ascii="Times New Roman" w:eastAsia="Times New Roman" w:hAnsi="Times New Roman" w:cs="Times New Roman"/>
                      <w:sz w:val="24"/>
                      <w:szCs w:val="24"/>
                      <w:lang w:eastAsia="pt-BR"/>
                    </w:rPr>
                  </w:pPr>
                  <w:r w:rsidRPr="001F63C3">
                    <w:rPr>
                      <w:rFonts w:ascii="Times New Roman" w:eastAsia="Times New Roman" w:hAnsi="Times New Roman" w:cs="Times New Roman"/>
                      <w:sz w:val="24"/>
                      <w:szCs w:val="24"/>
                      <w:lang w:eastAsia="pt-BR"/>
                    </w:rPr>
                    <w:br/>
                  </w:r>
                  <w:r w:rsidRPr="001F63C3">
                    <w:rPr>
                      <w:rFonts w:ascii="Times New Roman" w:eastAsia="Times New Roman" w:hAnsi="Times New Roman" w:cs="Times New Roman"/>
                      <w:sz w:val="24"/>
                      <w:szCs w:val="24"/>
                      <w:lang w:eastAsia="pt-BR"/>
                    </w:rPr>
                    <w:br/>
                    <w:t>EURICO LUIZ RAMOS SPENGLER </w:t>
                  </w:r>
                  <w:r w:rsidRPr="001F63C3">
                    <w:rPr>
                      <w:rFonts w:ascii="Times New Roman" w:eastAsia="Times New Roman" w:hAnsi="Times New Roman" w:cs="Times New Roman"/>
                      <w:sz w:val="24"/>
                      <w:szCs w:val="24"/>
                      <w:lang w:eastAsia="pt-BR"/>
                    </w:rPr>
                    <w:br/>
                    <w:t>PROCURADOR </w:t>
                  </w:r>
                  <w:r w:rsidRPr="001F63C3">
                    <w:rPr>
                      <w:rFonts w:ascii="Times New Roman" w:eastAsia="Times New Roman" w:hAnsi="Times New Roman" w:cs="Times New Roman"/>
                      <w:sz w:val="24"/>
                      <w:szCs w:val="24"/>
                      <w:lang w:eastAsia="pt-BR"/>
                    </w:rPr>
                    <w:br/>
                    <w:t>SINDICATO INTERMUNICIPAL DOS CONCESSIONARIOS E DIST DE VEIC NO ESTADO RGS </w:t>
                  </w:r>
                  <w:r w:rsidRPr="001F63C3">
                    <w:rPr>
                      <w:rFonts w:ascii="Times New Roman" w:eastAsia="Times New Roman" w:hAnsi="Times New Roman" w:cs="Times New Roman"/>
                      <w:sz w:val="24"/>
                      <w:szCs w:val="24"/>
                      <w:lang w:eastAsia="pt-BR"/>
                    </w:rPr>
                    <w:br/>
                  </w:r>
                  <w:r w:rsidRPr="001F63C3">
                    <w:rPr>
                      <w:rFonts w:ascii="Times New Roman" w:eastAsia="Times New Roman" w:hAnsi="Times New Roman" w:cs="Times New Roman"/>
                      <w:sz w:val="24"/>
                      <w:szCs w:val="24"/>
                      <w:lang w:eastAsia="pt-BR"/>
                    </w:rPr>
                    <w:br/>
                  </w:r>
                  <w:r w:rsidRPr="001F63C3">
                    <w:rPr>
                      <w:rFonts w:ascii="Times New Roman" w:eastAsia="Times New Roman" w:hAnsi="Times New Roman" w:cs="Times New Roman"/>
                      <w:sz w:val="24"/>
                      <w:szCs w:val="24"/>
                      <w:lang w:eastAsia="pt-BR"/>
                    </w:rPr>
                    <w:br/>
                  </w:r>
                  <w:r w:rsidRPr="001F63C3">
                    <w:rPr>
                      <w:rFonts w:ascii="Times New Roman" w:eastAsia="Times New Roman" w:hAnsi="Times New Roman" w:cs="Times New Roman"/>
                      <w:sz w:val="24"/>
                      <w:szCs w:val="24"/>
                      <w:lang w:eastAsia="pt-BR"/>
                    </w:rPr>
                    <w:br/>
                    <w:t>REGINA ADYLLES ENDLER GUIMARAES </w:t>
                  </w:r>
                  <w:r w:rsidRPr="001F63C3">
                    <w:rPr>
                      <w:rFonts w:ascii="Times New Roman" w:eastAsia="Times New Roman" w:hAnsi="Times New Roman" w:cs="Times New Roman"/>
                      <w:sz w:val="24"/>
                      <w:szCs w:val="24"/>
                      <w:lang w:eastAsia="pt-BR"/>
                    </w:rPr>
                    <w:br/>
                    <w:t>PROCURADOR </w:t>
                  </w:r>
                  <w:r w:rsidRPr="001F63C3">
                    <w:rPr>
                      <w:rFonts w:ascii="Times New Roman" w:eastAsia="Times New Roman" w:hAnsi="Times New Roman" w:cs="Times New Roman"/>
                      <w:sz w:val="24"/>
                      <w:szCs w:val="24"/>
                      <w:lang w:eastAsia="pt-BR"/>
                    </w:rPr>
                    <w:br/>
                    <w:t>SINDICATO DOS EMPREGADOS NO COMERCIO DE SAO LEOPOLDO </w:t>
                  </w:r>
                  <w:r w:rsidRPr="001F63C3">
                    <w:rPr>
                      <w:rFonts w:ascii="Times New Roman" w:eastAsia="Times New Roman" w:hAnsi="Times New Roman" w:cs="Times New Roman"/>
                      <w:sz w:val="24"/>
                      <w:szCs w:val="24"/>
                      <w:lang w:eastAsia="pt-BR"/>
                    </w:rPr>
                    <w:br/>
                  </w:r>
                  <w:r w:rsidRPr="001F63C3">
                    <w:rPr>
                      <w:rFonts w:ascii="Times New Roman" w:eastAsia="Times New Roman" w:hAnsi="Times New Roman" w:cs="Times New Roman"/>
                      <w:sz w:val="24"/>
                      <w:szCs w:val="24"/>
                      <w:lang w:eastAsia="pt-BR"/>
                    </w:rPr>
                    <w:br/>
                  </w:r>
                </w:p>
              </w:tc>
            </w:tr>
          </w:tbl>
          <w:p w:rsidR="001F63C3" w:rsidRPr="001F63C3" w:rsidRDefault="001F63C3" w:rsidP="001F63C3">
            <w:pPr>
              <w:spacing w:after="0" w:line="240" w:lineRule="auto"/>
              <w:rPr>
                <w:rFonts w:ascii="Arial" w:eastAsia="Times New Roman" w:hAnsi="Arial" w:cs="Arial"/>
                <w:sz w:val="21"/>
                <w:szCs w:val="21"/>
                <w:lang w:eastAsia="pt-BR"/>
              </w:rPr>
            </w:pPr>
          </w:p>
        </w:tc>
      </w:tr>
    </w:tbl>
    <w:p w:rsidR="005F719E" w:rsidRDefault="008D2F65"/>
    <w:sectPr w:rsidR="005F719E" w:rsidSect="008D2F6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F63C3"/>
    <w:rsid w:val="001F63C3"/>
    <w:rsid w:val="0046007A"/>
    <w:rsid w:val="008D2F65"/>
    <w:rsid w:val="009877C7"/>
    <w:rsid w:val="00B765D8"/>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07A"/>
  </w:style>
  <w:style w:type="paragraph" w:styleId="Ttulo3">
    <w:name w:val="heading 3"/>
    <w:basedOn w:val="Normal"/>
    <w:link w:val="Ttulo3Char"/>
    <w:uiPriority w:val="9"/>
    <w:qFormat/>
    <w:rsid w:val="001F63C3"/>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uiPriority w:val="9"/>
    <w:rsid w:val="001F63C3"/>
    <w:rPr>
      <w:rFonts w:ascii="Times New Roman" w:eastAsia="Times New Roman" w:hAnsi="Times New Roman" w:cs="Times New Roman"/>
      <w:b/>
      <w:bCs/>
      <w:sz w:val="27"/>
      <w:szCs w:val="27"/>
      <w:lang w:eastAsia="pt-BR"/>
    </w:rPr>
  </w:style>
  <w:style w:type="character" w:customStyle="1" w:styleId="apple-converted-space">
    <w:name w:val="apple-converted-space"/>
    <w:basedOn w:val="Fontepargpadro"/>
    <w:rsid w:val="001F63C3"/>
  </w:style>
  <w:style w:type="paragraph" w:styleId="NormalWeb">
    <w:name w:val="Normal (Web)"/>
    <w:basedOn w:val="Normal"/>
    <w:uiPriority w:val="99"/>
    <w:semiHidden/>
    <w:unhideWhenUsed/>
    <w:rsid w:val="001F63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1F63C3"/>
    <w:rPr>
      <w:b/>
      <w:bCs/>
    </w:rPr>
  </w:style>
  <w:style w:type="paragraph" w:styleId="SemEspaamento">
    <w:name w:val="No Spacing"/>
    <w:basedOn w:val="Normal"/>
    <w:uiPriority w:val="1"/>
    <w:qFormat/>
    <w:rsid w:val="001F63C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1F63C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1F63C3"/>
    <w:rPr>
      <w:rFonts w:ascii="Times New Roman" w:eastAsia="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765613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5162</Words>
  <Characters>27875</Characters>
  <Application>Microsoft Office Word</Application>
  <DocSecurity>0</DocSecurity>
  <Lines>232</Lines>
  <Paragraphs>65</Paragraphs>
  <ScaleCrop>false</ScaleCrop>
  <Company/>
  <LinksUpToDate>false</LinksUpToDate>
  <CharactersWithSpaces>32972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2015-07-21T13:56:00Z</dcterms:created>
  <dcterms:modified xsi:type="dcterms:W3CDTF">2015-07-21T14:14:00Z</dcterms:modified>
</cp:coreProperties>
</file>