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10"/>
      </w:tblGrid>
      <w:tr w:rsidR="00301D73" w:rsidRPr="00301D73" w:rsidTr="00301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D73" w:rsidRPr="00301D73" w:rsidRDefault="00301D73" w:rsidP="00301D73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TERMO ADITIVO A CONVENÇÃO COLETIVA DE TRABALHO 2014/2015</w:t>
            </w:r>
            <w:r w:rsidRPr="00301D73">
              <w:rPr>
                <w:rFonts w:ascii="Arial" w:eastAsia="Times New Roman" w:hAnsi="Arial" w:cs="Arial"/>
                <w:b/>
                <w:bCs/>
                <w:caps/>
                <w:sz w:val="21"/>
                <w:lang w:eastAsia="pt-BR"/>
              </w:rPr>
              <w:t> </w:t>
            </w:r>
          </w:p>
        </w:tc>
      </w:tr>
      <w:tr w:rsidR="00301D73" w:rsidRPr="00301D73" w:rsidTr="00301D7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4"/>
              <w:gridCol w:w="150"/>
              <w:gridCol w:w="2173"/>
            </w:tblGrid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RS001304/2014</w:t>
                  </w:r>
                </w:p>
              </w:tc>
            </w:tr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10/07/2014</w:t>
                  </w:r>
                </w:p>
              </w:tc>
            </w:tr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MR038666/2014</w:t>
                  </w:r>
                </w:p>
              </w:tc>
            </w:tr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46218.010577/2014-99</w:t>
                  </w:r>
                </w:p>
              </w:tc>
            </w:tr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03/07/2014</w:t>
                  </w:r>
                </w:p>
              </w:tc>
            </w:tr>
          </w:tbl>
          <w:p w:rsidR="00301D73" w:rsidRPr="00301D73" w:rsidRDefault="00301D73" w:rsidP="00301D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1"/>
              <w:gridCol w:w="150"/>
              <w:gridCol w:w="2173"/>
            </w:tblGrid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 DA CONVENÇÃO COLETIVA PRINCIPAL: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46218.009483/2014-77</w:t>
                  </w:r>
                </w:p>
              </w:tc>
            </w:tr>
            <w:tr w:rsidR="00301D73" w:rsidRPr="00301D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DA CONVENÇÃO COLETIVA PRINCIPAL: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26/06/2014</w:t>
                  </w:r>
                </w:p>
              </w:tc>
            </w:tr>
          </w:tbl>
          <w:p w:rsidR="00301D73" w:rsidRPr="00301D73" w:rsidRDefault="00301D73" w:rsidP="00301D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Confira a autenticidade no endereço http://www3.mte.gov.br/sistemas/mediador/.</w:t>
            </w:r>
          </w:p>
        </w:tc>
      </w:tr>
      <w:tr w:rsidR="00301D73" w:rsidRPr="00301D73" w:rsidTr="00301D73">
        <w:trPr>
          <w:tblCellSpacing w:w="0" w:type="dxa"/>
        </w:trPr>
        <w:tc>
          <w:tcPr>
            <w:tcW w:w="0" w:type="auto"/>
            <w:vAlign w:val="center"/>
            <w:hideMark/>
          </w:tcPr>
          <w:p w:rsidR="00301D73" w:rsidRPr="00301D73" w:rsidRDefault="00301D73" w:rsidP="00301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 xml:space="preserve">SINDICATO DO COMERCIO VAREJISTA DE SAO LEOPOLDO, CNPJ n. 91.100.339/0001-15, neste ato </w:t>
            </w:r>
            <w:proofErr w:type="gramStart"/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WALTER SEEWALD;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E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 xml:space="preserve">SINDICATO DOS EMPREGADOS NO COMERCIO DE SAO LEOPOLDO, CNPJ n. 96.757.612/0001-00, neste ato </w:t>
            </w:r>
            <w:proofErr w:type="gramStart"/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representado(</w:t>
            </w:r>
            <w:proofErr w:type="gramEnd"/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a) por seu Presidente, Sr(a). JORGE OLIVEIRA;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 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celebram o presente TERMO ADITIVO DE CONVENÇÃO COLETIVA DE TRABALHO, estipulando as condições de trabalho previstas nas cláusulas seguintes: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PRIMEIRA - VIGÊNCIA E DATA-BASE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As partes fixam a vigência do presente Termo Aditivo de Convenção Coletiva de Trabalho no período de 01º de abril de 2014 a 31 de março de 2015 e a data-base da categoria em 01º de abril.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CLÁUSULA SEGUNDA - ABRANGÊNCIA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  <w:t>O presente Termo Aditivo de Convenção Coletiva de Trabalho abrangerá a</w:t>
            </w:r>
            <w:proofErr w:type="gramStart"/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(s) categoria(s)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Empregados</w:t>
            </w:r>
            <w:proofErr w:type="gramEnd"/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no Comercio Varejista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, com abrangência territorial em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São Leopoldo/RS</w:t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.</w:t>
            </w:r>
            <w:r w:rsidRPr="00301D73">
              <w:rPr>
                <w:rFonts w:ascii="Arial" w:eastAsia="Times New Roman" w:hAnsi="Arial" w:cs="Arial"/>
                <w:sz w:val="21"/>
                <w:lang w:eastAsia="pt-BR"/>
              </w:rPr>
              <w:t> </w:t>
            </w:r>
          </w:p>
          <w:p w:rsidR="00301D73" w:rsidRPr="00301D73" w:rsidRDefault="00301D73" w:rsidP="00301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SALÁRIOS, REAJUSTES E PAGAMENTO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01D73" w:rsidRPr="00301D73" w:rsidRDefault="00301D73" w:rsidP="00301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REAJUSTES/CORREÇÕES SALARIAIS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</w:p>
          <w:p w:rsidR="00301D73" w:rsidRPr="00301D73" w:rsidRDefault="00301D73" w:rsidP="00301D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  <w:t>CLÁUSULA TERCEIRA - REAJUSTE SALARIAL PROPORCIONAL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  <w:t> </w:t>
            </w:r>
            <w:r w:rsidRPr="00301D7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br/>
            </w: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br/>
            </w:r>
          </w:p>
          <w:p w:rsidR="00301D73" w:rsidRPr="00301D73" w:rsidRDefault="00301D73" w:rsidP="003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"POR MEIO DO PRESENTE TERMO ADITIVO, A CLÁUSULA QUARTA DO INSTRUMENTO COLETIVO PRINCIPAL PASSA A TER A SEGUINTE REDAÇÃO":</w:t>
            </w:r>
          </w:p>
          <w:p w:rsidR="00301D73" w:rsidRPr="00301D73" w:rsidRDefault="00301D73" w:rsidP="003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01D73" w:rsidRPr="00301D73" w:rsidRDefault="00301D73" w:rsidP="003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taxa de reajustamento do salário do empregado que haja ingressado na empresa após a data-base será proporcional ao tempo de serviço e terá como limite o salário reajustado do empregado </w:t>
            </w:r>
            <w:proofErr w:type="spellStart"/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exercente</w:t>
            </w:r>
            <w:proofErr w:type="spellEnd"/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mesma função, admitido até 12 (doze) meses antes da data-base.</w:t>
            </w:r>
          </w:p>
          <w:p w:rsidR="00301D73" w:rsidRPr="00301D73" w:rsidRDefault="00301D73" w:rsidP="003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1D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301D73" w:rsidRPr="00301D73" w:rsidRDefault="00301D73" w:rsidP="00301D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Na hipótese de o empregado não ter paradigma ou em se tratando de empresa constituída e em funcionamento depois da data-base da categoria, será adotado o critério proporcional ao tempo de serviço, com adição ao salário de admissão, conforme tabela abaixo;</w:t>
            </w:r>
          </w:p>
          <w:p w:rsidR="00301D73" w:rsidRPr="00301D73" w:rsidRDefault="00301D73" w:rsidP="00301D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301D73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</w:p>
          <w:tbl>
            <w:tblPr>
              <w:tblW w:w="0" w:type="auto"/>
              <w:jc w:val="center"/>
              <w:tblInd w:w="22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66"/>
              <w:gridCol w:w="2267"/>
            </w:tblGrid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lastRenderedPageBreak/>
                    <w:t>Admissão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Reajuste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ABR/2013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7,50%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MAI/2013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6,53%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JUN/2013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6,06%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JUL/2013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5,86%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AGO/2013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5,86%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SET/2013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5,65%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OUT/2013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5,28%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NOV/2013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4,47%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DEZ/2013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3,75%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JAN/2014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2,79%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FEV/2014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1,95%</w:t>
                  </w:r>
                </w:p>
              </w:tc>
            </w:tr>
            <w:tr w:rsidR="00301D73" w:rsidRPr="00301D73">
              <w:trPr>
                <w:jc w:val="center"/>
              </w:trPr>
              <w:tc>
                <w:tcPr>
                  <w:tcW w:w="2266" w:type="dxa"/>
                  <w:tcBorders>
                    <w:top w:val="outset" w:sz="6" w:space="0" w:color="F0F0F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MAR/2014</w:t>
                  </w:r>
                </w:p>
              </w:tc>
              <w:tc>
                <w:tcPr>
                  <w:tcW w:w="2267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1,09%</w:t>
                  </w:r>
                </w:p>
              </w:tc>
            </w:tr>
          </w:tbl>
          <w:p w:rsidR="00301D73" w:rsidRPr="00301D73" w:rsidRDefault="00301D73" w:rsidP="00301D73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1"/>
            </w:tblGrid>
            <w:tr w:rsidR="00301D73" w:rsidRPr="00301D7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01D73" w:rsidRPr="00301D73" w:rsidRDefault="00301D73" w:rsidP="00301D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WALTER SEEWALD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 COMERCIO VAREJISTA DE SAO LEOPOLDO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JORGE OLIVEIRA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PRESIDENTE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>SINDICATO DOS EMPREGADOS NO COMERCIO DE SAO LEOPOLDO </w:t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301D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301D73" w:rsidRPr="00301D73" w:rsidRDefault="00301D73" w:rsidP="00301D7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</w:tc>
      </w:tr>
    </w:tbl>
    <w:p w:rsidR="000E4F4C" w:rsidRDefault="000E4F4C"/>
    <w:sectPr w:rsidR="000E4F4C" w:rsidSect="000E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D73"/>
    <w:rsid w:val="000E4F4C"/>
    <w:rsid w:val="0030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01D73"/>
  </w:style>
  <w:style w:type="paragraph" w:styleId="NormalWeb">
    <w:name w:val="Normal (Web)"/>
    <w:basedOn w:val="Normal"/>
    <w:uiPriority w:val="99"/>
    <w:unhideWhenUsed/>
    <w:rsid w:val="003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1D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1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2014-07-11T12:59:00Z</dcterms:created>
  <dcterms:modified xsi:type="dcterms:W3CDTF">2014-07-11T13:00:00Z</dcterms:modified>
</cp:coreProperties>
</file>